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29" w:rsidRDefault="005E3329" w:rsidP="00CA122B">
      <w:pPr>
        <w:rPr>
          <w:i/>
          <w:szCs w:val="24"/>
        </w:rPr>
      </w:pPr>
    </w:p>
    <w:p w:rsidR="005E3329" w:rsidRDefault="005E3329" w:rsidP="00CA122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i/>
          <w:sz w:val="24"/>
          <w:szCs w:val="24"/>
        </w:rPr>
      </w:pPr>
    </w:p>
    <w:p w:rsidR="00C364F8" w:rsidRPr="005E3329" w:rsidRDefault="00C364F8" w:rsidP="00CA122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i/>
          <w:sz w:val="24"/>
          <w:szCs w:val="24"/>
        </w:rPr>
      </w:pPr>
      <w:r w:rsidRPr="005E3329">
        <w:rPr>
          <w:i/>
          <w:sz w:val="24"/>
          <w:szCs w:val="24"/>
        </w:rPr>
        <w:t>СООБЩЕНИЕ</w:t>
      </w:r>
    </w:p>
    <w:p w:rsidR="005E3329" w:rsidRDefault="00C364F8" w:rsidP="00CA122B">
      <w:pPr>
        <w:spacing w:line="260" w:lineRule="exact"/>
        <w:jc w:val="center"/>
        <w:rPr>
          <w:rFonts w:ascii="Times New Roman" w:hAnsi="Times New Roman"/>
          <w:b/>
          <w:i/>
          <w:szCs w:val="24"/>
        </w:rPr>
      </w:pPr>
      <w:r w:rsidRPr="005E3329">
        <w:rPr>
          <w:rFonts w:ascii="Times New Roman" w:hAnsi="Times New Roman"/>
          <w:b/>
          <w:i/>
          <w:szCs w:val="24"/>
        </w:rPr>
        <w:t>акционер</w:t>
      </w:r>
      <w:r w:rsidR="005E3329" w:rsidRPr="005E3329">
        <w:rPr>
          <w:rFonts w:ascii="Times New Roman" w:hAnsi="Times New Roman"/>
          <w:b/>
          <w:i/>
          <w:szCs w:val="24"/>
        </w:rPr>
        <w:t xml:space="preserve">ам Акционерного общества «Ванинский морской торговый порт» </w:t>
      </w:r>
    </w:p>
    <w:p w:rsidR="00C364F8" w:rsidRPr="005E3329" w:rsidRDefault="005E3329" w:rsidP="00CA122B">
      <w:pPr>
        <w:spacing w:line="260" w:lineRule="exact"/>
        <w:jc w:val="center"/>
        <w:rPr>
          <w:rFonts w:ascii="Times New Roman" w:hAnsi="Times New Roman"/>
          <w:b/>
          <w:i/>
          <w:szCs w:val="24"/>
        </w:rPr>
      </w:pPr>
      <w:r w:rsidRPr="005E3329">
        <w:rPr>
          <w:rFonts w:ascii="Times New Roman" w:hAnsi="Times New Roman"/>
          <w:b/>
          <w:i/>
          <w:szCs w:val="24"/>
        </w:rPr>
        <w:t xml:space="preserve">о корпоративном споре </w:t>
      </w:r>
    </w:p>
    <w:p w:rsidR="005E3329" w:rsidRDefault="005E3329" w:rsidP="005E3329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i/>
          <w:szCs w:val="24"/>
        </w:rPr>
      </w:pPr>
      <w:bookmarkStart w:id="0" w:name="_GoBack"/>
      <w:bookmarkEnd w:id="0"/>
    </w:p>
    <w:p w:rsidR="00781440" w:rsidRPr="005E3329" w:rsidRDefault="007D56CF" w:rsidP="005E3329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i/>
          <w:szCs w:val="24"/>
        </w:rPr>
      </w:pPr>
      <w:r w:rsidRPr="007D56CF">
        <w:rPr>
          <w:rFonts w:ascii="Times New Roman" w:hAnsi="Times New Roman"/>
          <w:i/>
          <w:szCs w:val="24"/>
        </w:rPr>
        <w:t>Акционерно</w:t>
      </w:r>
      <w:r w:rsidRPr="007D56CF">
        <w:rPr>
          <w:rFonts w:ascii="Times New Roman" w:hAnsi="Times New Roman"/>
          <w:i/>
          <w:szCs w:val="24"/>
        </w:rPr>
        <w:t>е</w:t>
      </w:r>
      <w:r w:rsidRPr="007D56CF">
        <w:rPr>
          <w:rFonts w:ascii="Times New Roman" w:hAnsi="Times New Roman"/>
          <w:i/>
          <w:szCs w:val="24"/>
        </w:rPr>
        <w:t xml:space="preserve"> обществ</w:t>
      </w:r>
      <w:r w:rsidRPr="007D56CF">
        <w:rPr>
          <w:rFonts w:ascii="Times New Roman" w:hAnsi="Times New Roman"/>
          <w:i/>
          <w:szCs w:val="24"/>
        </w:rPr>
        <w:t>о</w:t>
      </w:r>
      <w:r w:rsidRPr="007D56CF">
        <w:rPr>
          <w:rFonts w:ascii="Times New Roman" w:hAnsi="Times New Roman"/>
          <w:i/>
          <w:szCs w:val="24"/>
        </w:rPr>
        <w:t xml:space="preserve"> «Ванинский морской торговый порт»</w:t>
      </w:r>
      <w:r w:rsidRPr="007D56CF">
        <w:rPr>
          <w:rFonts w:ascii="Times New Roman" w:hAnsi="Times New Roman"/>
          <w:i/>
          <w:szCs w:val="24"/>
        </w:rPr>
        <w:t xml:space="preserve"> </w:t>
      </w:r>
      <w:r w:rsidRPr="005E3329">
        <w:rPr>
          <w:rFonts w:ascii="Times New Roman" w:hAnsi="Times New Roman"/>
          <w:i/>
          <w:szCs w:val="24"/>
        </w:rPr>
        <w:t>(место нахождения: Российская Федерация, Хабаровский край, рабочий поселок Ванино)</w:t>
      </w:r>
      <w:r w:rsidRPr="007D56CF">
        <w:rPr>
          <w:rFonts w:ascii="Times New Roman" w:hAnsi="Times New Roman"/>
          <w:i/>
          <w:szCs w:val="24"/>
        </w:rPr>
        <w:t xml:space="preserve"> в соответствии с определением Арбитражного суда Хабаровского края от 01.08.2022 по делу № А73-5302/2022 уведомляет </w:t>
      </w:r>
      <w:r>
        <w:rPr>
          <w:rFonts w:ascii="Times New Roman" w:hAnsi="Times New Roman"/>
          <w:i/>
          <w:szCs w:val="24"/>
        </w:rPr>
        <w:t xml:space="preserve">всех своих акционеров о том, что </w:t>
      </w:r>
      <w:r w:rsidR="005E3329" w:rsidRPr="005E3329">
        <w:rPr>
          <w:rFonts w:ascii="Times New Roman" w:hAnsi="Times New Roman"/>
          <w:i/>
          <w:szCs w:val="24"/>
        </w:rPr>
        <w:t>на рассмотрении Арбитражного суда Хабаровского края</w:t>
      </w:r>
      <w:r w:rsidR="005E3329">
        <w:rPr>
          <w:rFonts w:ascii="Times New Roman" w:hAnsi="Times New Roman"/>
          <w:i/>
          <w:szCs w:val="24"/>
        </w:rPr>
        <w:t xml:space="preserve"> в производстве судьи</w:t>
      </w:r>
      <w:r w:rsidR="005E3329" w:rsidRPr="005E3329">
        <w:rPr>
          <w:rFonts w:ascii="Times New Roman" w:hAnsi="Times New Roman"/>
          <w:i/>
          <w:szCs w:val="24"/>
        </w:rPr>
        <w:t xml:space="preserve"> А.В. Бутковского находится дело № А73-5302/2022 по иску акционеров АО «Порт Ванино» Жиляева Юрия Александровича и Панасюка Дениса Васильевича (всего 586 акций из выпущенных 134900 акций, доля в объеме корпоративных прав АО «Порт Ванино» 0,43% уставного капитала) к иностранным компаниям Оперн Трейд Лимитед, Седмино Инвестментс Лимитед и Статула Холдингз Лимитед (далее соответственно – первый, второй, третий ответчик, ответчики), а также АО «Порт Ванино» (далее –– АО «Порт Ванино», акционерное общество) о признании недействительными дополнительного соглашения к договору займа между АО «Порт Ванино» и первым ответчиком от 20.12.2021, дополнительного соглашения к договору займа между АО «Порт Ванино» и вторым ответчиком от 22.12.2021, дополнительного соглашения к договору займа между АО «Порт Ванино» и третьим ответчиком от 17.12.2021, а также в порядке применения последствий недействительности (ст.167 АПК) о понуждении первого, второго и третьего ответчиков возвратить все полученное ими по сделкам от АО «Порт Ванино» с учетом процентов, подлежащих уплате на момент вынесения судебного решения.</w:t>
      </w:r>
    </w:p>
    <w:p w:rsidR="00736258" w:rsidRPr="005E3329" w:rsidRDefault="005E3329" w:rsidP="005E3329">
      <w:pPr>
        <w:ind w:firstLine="567"/>
        <w:jc w:val="both"/>
        <w:rPr>
          <w:rFonts w:ascii="Times New Roman" w:hAnsi="Times New Roman"/>
          <w:i/>
          <w:szCs w:val="24"/>
        </w:rPr>
      </w:pPr>
      <w:r w:rsidRPr="005E3329">
        <w:rPr>
          <w:rFonts w:ascii="Times New Roman" w:hAnsi="Times New Roman"/>
          <w:i/>
          <w:szCs w:val="24"/>
        </w:rPr>
        <w:t>Дело № А73-5302/2022 назначено к судебному разбирательству в заседании арбитражного суда первой инстанции на «07» ноября 2022 года на 16 часов 30 минут в помещении суда по адресу: г. Хабаровск, ул. Ленина, 37, зал No305 (телефон помощника судьи (4212) 91-08-94, факс суда 91-08-26).</w:t>
      </w:r>
    </w:p>
    <w:p w:rsidR="005E3329" w:rsidRPr="005E3329" w:rsidRDefault="005E3329" w:rsidP="005E3329">
      <w:pPr>
        <w:ind w:firstLine="567"/>
        <w:jc w:val="both"/>
        <w:rPr>
          <w:rFonts w:ascii="Times New Roman" w:hAnsi="Times New Roman"/>
          <w:i/>
          <w:szCs w:val="24"/>
        </w:rPr>
      </w:pPr>
      <w:r w:rsidRPr="005E3329">
        <w:rPr>
          <w:rFonts w:ascii="Times New Roman" w:hAnsi="Times New Roman"/>
          <w:i/>
          <w:szCs w:val="24"/>
        </w:rPr>
        <w:t>С информацией по указанному судебному делу можно ознакомиться на сайте суда: http//khabarovsk.arbitr.ru.</w:t>
      </w:r>
    </w:p>
    <w:p w:rsidR="00736258" w:rsidRPr="005E3329" w:rsidRDefault="00736258" w:rsidP="005E3329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44556D" w:rsidRPr="00962152" w:rsidRDefault="005E3329" w:rsidP="005E3329">
      <w:pPr>
        <w:ind w:firstLine="567"/>
        <w:jc w:val="both"/>
        <w:rPr>
          <w:rFonts w:ascii="Times New Roman" w:hAnsi="Times New Roman"/>
          <w:i/>
          <w:szCs w:val="24"/>
        </w:rPr>
      </w:pPr>
      <w:r w:rsidRPr="00962152">
        <w:rPr>
          <w:rFonts w:ascii="Times New Roman" w:hAnsi="Times New Roman"/>
          <w:i/>
          <w:szCs w:val="24"/>
        </w:rPr>
        <w:t>Дополнительный т</w:t>
      </w:r>
      <w:r w:rsidR="0044556D" w:rsidRPr="00962152">
        <w:rPr>
          <w:rFonts w:ascii="Times New Roman" w:hAnsi="Times New Roman"/>
          <w:i/>
          <w:szCs w:val="24"/>
        </w:rPr>
        <w:t>елефон для справок 8(42137) 57-4-84</w:t>
      </w:r>
      <w:r w:rsidRPr="00962152">
        <w:rPr>
          <w:rFonts w:ascii="Times New Roman" w:hAnsi="Times New Roman"/>
          <w:i/>
          <w:szCs w:val="24"/>
        </w:rPr>
        <w:t xml:space="preserve"> (отдел по правовым вопросам </w:t>
      </w:r>
      <w:r w:rsidR="0044556D" w:rsidRPr="00962152">
        <w:rPr>
          <w:rFonts w:ascii="Times New Roman" w:hAnsi="Times New Roman"/>
          <w:i/>
          <w:szCs w:val="24"/>
        </w:rPr>
        <w:t>АО «Порт Ванино»</w:t>
      </w:r>
      <w:r w:rsidR="00962152">
        <w:rPr>
          <w:rFonts w:ascii="Times New Roman" w:hAnsi="Times New Roman"/>
          <w:i/>
          <w:szCs w:val="24"/>
        </w:rPr>
        <w:t>)</w:t>
      </w:r>
    </w:p>
    <w:sectPr w:rsidR="0044556D" w:rsidRPr="00962152" w:rsidSect="000C56C2">
      <w:footnotePr>
        <w:pos w:val="beneathText"/>
      </w:footnotePr>
      <w:pgSz w:w="11905" w:h="16837"/>
      <w:pgMar w:top="397" w:right="848" w:bottom="397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13" w:rsidRDefault="00093513" w:rsidP="00D73398">
      <w:r>
        <w:separator/>
      </w:r>
    </w:p>
  </w:endnote>
  <w:endnote w:type="continuationSeparator" w:id="0">
    <w:p w:rsidR="00093513" w:rsidRDefault="00093513" w:rsidP="00D7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13" w:rsidRDefault="00093513" w:rsidP="00D73398">
      <w:r>
        <w:separator/>
      </w:r>
    </w:p>
  </w:footnote>
  <w:footnote w:type="continuationSeparator" w:id="0">
    <w:p w:rsidR="00093513" w:rsidRDefault="00093513" w:rsidP="00D7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4C24711"/>
    <w:multiLevelType w:val="hybridMultilevel"/>
    <w:tmpl w:val="A0A08D96"/>
    <w:lvl w:ilvl="0" w:tplc="06F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71BDB"/>
    <w:multiLevelType w:val="hybridMultilevel"/>
    <w:tmpl w:val="B68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C4419"/>
    <w:multiLevelType w:val="hybridMultilevel"/>
    <w:tmpl w:val="E4B0C55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7C"/>
    <w:rsid w:val="000045C2"/>
    <w:rsid w:val="00012B2D"/>
    <w:rsid w:val="00016A71"/>
    <w:rsid w:val="000427DA"/>
    <w:rsid w:val="000617E4"/>
    <w:rsid w:val="000669EF"/>
    <w:rsid w:val="00082157"/>
    <w:rsid w:val="00093513"/>
    <w:rsid w:val="000C56C2"/>
    <w:rsid w:val="000C62FD"/>
    <w:rsid w:val="000E2A43"/>
    <w:rsid w:val="000E6057"/>
    <w:rsid w:val="000F57CF"/>
    <w:rsid w:val="001016E1"/>
    <w:rsid w:val="00116566"/>
    <w:rsid w:val="001236A9"/>
    <w:rsid w:val="00127D7D"/>
    <w:rsid w:val="00133B1D"/>
    <w:rsid w:val="00150F96"/>
    <w:rsid w:val="00166343"/>
    <w:rsid w:val="001777A8"/>
    <w:rsid w:val="001907AB"/>
    <w:rsid w:val="001940DA"/>
    <w:rsid w:val="001A2C53"/>
    <w:rsid w:val="001B6BC8"/>
    <w:rsid w:val="001D1130"/>
    <w:rsid w:val="001F35E4"/>
    <w:rsid w:val="0020419A"/>
    <w:rsid w:val="00223999"/>
    <w:rsid w:val="002341BF"/>
    <w:rsid w:val="00237F85"/>
    <w:rsid w:val="0027078D"/>
    <w:rsid w:val="00270894"/>
    <w:rsid w:val="00272D98"/>
    <w:rsid w:val="00296DD0"/>
    <w:rsid w:val="002A51B0"/>
    <w:rsid w:val="002B5BB5"/>
    <w:rsid w:val="002C0207"/>
    <w:rsid w:val="002C0D13"/>
    <w:rsid w:val="002E6CC1"/>
    <w:rsid w:val="00325C49"/>
    <w:rsid w:val="00335AEF"/>
    <w:rsid w:val="0034302B"/>
    <w:rsid w:val="00343772"/>
    <w:rsid w:val="00353934"/>
    <w:rsid w:val="00355EDA"/>
    <w:rsid w:val="003620E4"/>
    <w:rsid w:val="003669CA"/>
    <w:rsid w:val="00377D11"/>
    <w:rsid w:val="00380D80"/>
    <w:rsid w:val="00390474"/>
    <w:rsid w:val="003A4B0F"/>
    <w:rsid w:val="003B3DBF"/>
    <w:rsid w:val="003B74D5"/>
    <w:rsid w:val="003F1DCF"/>
    <w:rsid w:val="003F7782"/>
    <w:rsid w:val="00400C12"/>
    <w:rsid w:val="00403DBA"/>
    <w:rsid w:val="00410D29"/>
    <w:rsid w:val="0044556D"/>
    <w:rsid w:val="00446E54"/>
    <w:rsid w:val="004512C1"/>
    <w:rsid w:val="00453E56"/>
    <w:rsid w:val="004571D6"/>
    <w:rsid w:val="0045754F"/>
    <w:rsid w:val="0046192C"/>
    <w:rsid w:val="004760E1"/>
    <w:rsid w:val="004A2CB6"/>
    <w:rsid w:val="004D058A"/>
    <w:rsid w:val="004E03F4"/>
    <w:rsid w:val="004E0D46"/>
    <w:rsid w:val="00517359"/>
    <w:rsid w:val="00546C5C"/>
    <w:rsid w:val="00550364"/>
    <w:rsid w:val="0056030D"/>
    <w:rsid w:val="00564480"/>
    <w:rsid w:val="005719B1"/>
    <w:rsid w:val="00573017"/>
    <w:rsid w:val="00577F82"/>
    <w:rsid w:val="0059297C"/>
    <w:rsid w:val="005942BB"/>
    <w:rsid w:val="00595140"/>
    <w:rsid w:val="005A27B8"/>
    <w:rsid w:val="005A3AAF"/>
    <w:rsid w:val="005B2B9F"/>
    <w:rsid w:val="005D12A7"/>
    <w:rsid w:val="005E3329"/>
    <w:rsid w:val="005F5BE2"/>
    <w:rsid w:val="006025DB"/>
    <w:rsid w:val="00614382"/>
    <w:rsid w:val="006164C5"/>
    <w:rsid w:val="00623BFD"/>
    <w:rsid w:val="006375D7"/>
    <w:rsid w:val="006453BD"/>
    <w:rsid w:val="00652114"/>
    <w:rsid w:val="00654320"/>
    <w:rsid w:val="00671928"/>
    <w:rsid w:val="006845B9"/>
    <w:rsid w:val="00684F5C"/>
    <w:rsid w:val="00685923"/>
    <w:rsid w:val="00687C7A"/>
    <w:rsid w:val="006B4649"/>
    <w:rsid w:val="006F17B0"/>
    <w:rsid w:val="00736258"/>
    <w:rsid w:val="00752812"/>
    <w:rsid w:val="00756DCC"/>
    <w:rsid w:val="007646C2"/>
    <w:rsid w:val="007675FD"/>
    <w:rsid w:val="0077277C"/>
    <w:rsid w:val="007735B3"/>
    <w:rsid w:val="00781440"/>
    <w:rsid w:val="00783ABF"/>
    <w:rsid w:val="00797916"/>
    <w:rsid w:val="007B13F8"/>
    <w:rsid w:val="007C7277"/>
    <w:rsid w:val="007D0E2E"/>
    <w:rsid w:val="007D4D3D"/>
    <w:rsid w:val="007D56CF"/>
    <w:rsid w:val="007F46DD"/>
    <w:rsid w:val="007F4EFA"/>
    <w:rsid w:val="0082323A"/>
    <w:rsid w:val="00862BE9"/>
    <w:rsid w:val="00867CC5"/>
    <w:rsid w:val="008728F6"/>
    <w:rsid w:val="0087528F"/>
    <w:rsid w:val="008904C0"/>
    <w:rsid w:val="00897AE1"/>
    <w:rsid w:val="008A121B"/>
    <w:rsid w:val="008A55A2"/>
    <w:rsid w:val="008B0D8E"/>
    <w:rsid w:val="008B34AF"/>
    <w:rsid w:val="008C54EB"/>
    <w:rsid w:val="008C7A11"/>
    <w:rsid w:val="008D1558"/>
    <w:rsid w:val="008E1FE7"/>
    <w:rsid w:val="008F29C3"/>
    <w:rsid w:val="008F47F0"/>
    <w:rsid w:val="008F48A2"/>
    <w:rsid w:val="00945547"/>
    <w:rsid w:val="00950156"/>
    <w:rsid w:val="009533F2"/>
    <w:rsid w:val="00962152"/>
    <w:rsid w:val="00983678"/>
    <w:rsid w:val="00994913"/>
    <w:rsid w:val="00995064"/>
    <w:rsid w:val="009A3071"/>
    <w:rsid w:val="009D481A"/>
    <w:rsid w:val="009D5A33"/>
    <w:rsid w:val="00A2161C"/>
    <w:rsid w:val="00A31664"/>
    <w:rsid w:val="00A369B7"/>
    <w:rsid w:val="00A46D96"/>
    <w:rsid w:val="00A520E5"/>
    <w:rsid w:val="00A7361A"/>
    <w:rsid w:val="00A74E14"/>
    <w:rsid w:val="00A84A72"/>
    <w:rsid w:val="00AA02CC"/>
    <w:rsid w:val="00AA6E40"/>
    <w:rsid w:val="00AE5A81"/>
    <w:rsid w:val="00B233C0"/>
    <w:rsid w:val="00B252A0"/>
    <w:rsid w:val="00B32932"/>
    <w:rsid w:val="00B64513"/>
    <w:rsid w:val="00B72EC5"/>
    <w:rsid w:val="00B8707C"/>
    <w:rsid w:val="00B871C3"/>
    <w:rsid w:val="00B87269"/>
    <w:rsid w:val="00B91A46"/>
    <w:rsid w:val="00BA0C77"/>
    <w:rsid w:val="00BA2D0E"/>
    <w:rsid w:val="00BB1D69"/>
    <w:rsid w:val="00BB21C7"/>
    <w:rsid w:val="00BC386A"/>
    <w:rsid w:val="00BE62A5"/>
    <w:rsid w:val="00BF2DAE"/>
    <w:rsid w:val="00C010DD"/>
    <w:rsid w:val="00C16F27"/>
    <w:rsid w:val="00C240B8"/>
    <w:rsid w:val="00C26BD7"/>
    <w:rsid w:val="00C3285E"/>
    <w:rsid w:val="00C364F8"/>
    <w:rsid w:val="00C51B14"/>
    <w:rsid w:val="00C55BA3"/>
    <w:rsid w:val="00C62C5A"/>
    <w:rsid w:val="00C735F6"/>
    <w:rsid w:val="00C962AF"/>
    <w:rsid w:val="00CA122B"/>
    <w:rsid w:val="00CB64DE"/>
    <w:rsid w:val="00CC7C42"/>
    <w:rsid w:val="00CD6F45"/>
    <w:rsid w:val="00D20741"/>
    <w:rsid w:val="00D21780"/>
    <w:rsid w:val="00D23582"/>
    <w:rsid w:val="00D354AF"/>
    <w:rsid w:val="00D41BF3"/>
    <w:rsid w:val="00D53E7B"/>
    <w:rsid w:val="00D61021"/>
    <w:rsid w:val="00D73398"/>
    <w:rsid w:val="00D74F0D"/>
    <w:rsid w:val="00D80B57"/>
    <w:rsid w:val="00D81110"/>
    <w:rsid w:val="00D83A79"/>
    <w:rsid w:val="00DA60F6"/>
    <w:rsid w:val="00DC459B"/>
    <w:rsid w:val="00DD7BF3"/>
    <w:rsid w:val="00DE3DA2"/>
    <w:rsid w:val="00E0751B"/>
    <w:rsid w:val="00E07B1D"/>
    <w:rsid w:val="00E138EC"/>
    <w:rsid w:val="00E30277"/>
    <w:rsid w:val="00E30D21"/>
    <w:rsid w:val="00E420C7"/>
    <w:rsid w:val="00E513D5"/>
    <w:rsid w:val="00E74027"/>
    <w:rsid w:val="00E94A43"/>
    <w:rsid w:val="00EC1EA7"/>
    <w:rsid w:val="00EC2493"/>
    <w:rsid w:val="00ED4E3D"/>
    <w:rsid w:val="00ED5046"/>
    <w:rsid w:val="00EE0247"/>
    <w:rsid w:val="00EE5C33"/>
    <w:rsid w:val="00F10EC5"/>
    <w:rsid w:val="00F14B5A"/>
    <w:rsid w:val="00F16B4C"/>
    <w:rsid w:val="00F30C6E"/>
    <w:rsid w:val="00F322FD"/>
    <w:rsid w:val="00F64C21"/>
    <w:rsid w:val="00F95B47"/>
    <w:rsid w:val="00F95CC2"/>
    <w:rsid w:val="00FB1437"/>
    <w:rsid w:val="00FB2083"/>
    <w:rsid w:val="00FD01D3"/>
    <w:rsid w:val="00FE47ED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E2C17F"/>
  <w15:docId w15:val="{B83AD977-3183-421E-A909-380E4C98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7C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7277C"/>
    <w:pPr>
      <w:keepNext/>
      <w:numPr>
        <w:numId w:val="1"/>
      </w:numPr>
      <w:pBdr>
        <w:top w:val="double" w:sz="2" w:space="0" w:color="000000"/>
        <w:left w:val="double" w:sz="2" w:space="1" w:color="000000"/>
        <w:bottom w:val="double" w:sz="2" w:space="1" w:color="000000"/>
        <w:right w:val="double" w:sz="2" w:space="1" w:color="000000"/>
      </w:pBdr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4F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77277C"/>
  </w:style>
  <w:style w:type="character" w:customStyle="1" w:styleId="WW-Absatz-Standardschriftart">
    <w:name w:val="WW-Absatz-Standardschriftart"/>
    <w:rsid w:val="0077277C"/>
  </w:style>
  <w:style w:type="character" w:customStyle="1" w:styleId="11">
    <w:name w:val="Основной шрифт абзаца1"/>
    <w:rsid w:val="0077277C"/>
  </w:style>
  <w:style w:type="paragraph" w:customStyle="1" w:styleId="12">
    <w:name w:val="Заголовок1"/>
    <w:basedOn w:val="a"/>
    <w:next w:val="a3"/>
    <w:rsid w:val="0077277C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link w:val="a4"/>
    <w:rsid w:val="007727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styleId="a5">
    <w:name w:val="List"/>
    <w:basedOn w:val="a3"/>
    <w:rsid w:val="0077277C"/>
    <w:rPr>
      <w:rFonts w:cs="Tahoma"/>
    </w:rPr>
  </w:style>
  <w:style w:type="paragraph" w:customStyle="1" w:styleId="13">
    <w:name w:val="Название1"/>
    <w:basedOn w:val="a"/>
    <w:rsid w:val="00772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77277C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708"/>
      <w:jc w:val="both"/>
    </w:pPr>
    <w:rPr>
      <w:rFonts w:ascii="Times New Roman" w:hAnsi="Times New Roman"/>
      <w:sz w:val="22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284"/>
      <w:jc w:val="both"/>
    </w:pPr>
    <w:rPr>
      <w:rFonts w:ascii="Times New Roman" w:hAnsi="Times New Roman"/>
      <w:sz w:val="22"/>
    </w:rPr>
  </w:style>
  <w:style w:type="paragraph" w:styleId="a8">
    <w:name w:val="Balloon Text"/>
    <w:basedOn w:val="a"/>
    <w:link w:val="a9"/>
    <w:semiHidden/>
    <w:rsid w:val="007727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684F5C"/>
    <w:rPr>
      <w:rFonts w:cs="Times New Roman"/>
      <w:sz w:val="2"/>
      <w:lang w:eastAsia="ar-SA" w:bidi="ar-SA"/>
    </w:rPr>
  </w:style>
  <w:style w:type="character" w:styleId="aa">
    <w:name w:val="annotation reference"/>
    <w:basedOn w:val="a0"/>
    <w:uiPriority w:val="99"/>
    <w:semiHidden/>
    <w:rsid w:val="00D41BF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1BF3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1BF3"/>
    <w:rPr>
      <w:rFonts w:ascii="Arial" w:hAnsi="Arial" w:cs="Times New Roman"/>
      <w:sz w:val="20"/>
      <w:szCs w:val="20"/>
      <w:lang w:eastAsia="ar-SA" w:bidi="ar-SA"/>
    </w:rPr>
  </w:style>
  <w:style w:type="paragraph" w:styleId="ad">
    <w:name w:val="annotation subject"/>
    <w:basedOn w:val="ab"/>
    <w:next w:val="ab"/>
    <w:link w:val="ae"/>
    <w:semiHidden/>
    <w:rsid w:val="00D41BF3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D41BF3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af">
    <w:name w:val="header"/>
    <w:basedOn w:val="a"/>
    <w:link w:val="af0"/>
    <w:semiHidden/>
    <w:rsid w:val="00D733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1">
    <w:name w:val="footer"/>
    <w:basedOn w:val="a"/>
    <w:link w:val="af2"/>
    <w:semiHidden/>
    <w:rsid w:val="00D733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3">
    <w:name w:val="List Paragraph"/>
    <w:basedOn w:val="a"/>
    <w:link w:val="af4"/>
    <w:uiPriority w:val="34"/>
    <w:qFormat/>
    <w:rsid w:val="00EE5C3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5">
    <w:name w:val="Hyperlink"/>
    <w:basedOn w:val="a0"/>
    <w:unhideWhenUsed/>
    <w:rsid w:val="00453E56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53E5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88DA-ABCE-4177-BC90-46A077ED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2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Голикова Светлана</dc:creator>
  <cp:lastModifiedBy>Герцев Дмитрий Анатольевич</cp:lastModifiedBy>
  <cp:revision>2</cp:revision>
  <cp:lastPrinted>2016-04-06T14:42:00Z</cp:lastPrinted>
  <dcterms:created xsi:type="dcterms:W3CDTF">2022-10-21T09:46:00Z</dcterms:created>
  <dcterms:modified xsi:type="dcterms:W3CDTF">2022-10-21T09:46:00Z</dcterms:modified>
</cp:coreProperties>
</file>