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BF" w:rsidRDefault="00901DBF">
      <w:bookmarkStart w:id="0" w:name="_GoBack"/>
      <w:bookmarkEnd w:id="0"/>
    </w:p>
    <w:p w:rsidR="00901DBF" w:rsidRDefault="00901DBF"/>
    <w:p w:rsidR="00901DBF" w:rsidRDefault="00901DBF">
      <w:pPr>
        <w:spacing w:before="960"/>
        <w:jc w:val="center"/>
        <w:rPr>
          <w:b/>
          <w:bCs/>
          <w:sz w:val="32"/>
          <w:szCs w:val="32"/>
        </w:rPr>
      </w:pPr>
      <w:r>
        <w:rPr>
          <w:b/>
          <w:bCs/>
          <w:sz w:val="32"/>
          <w:szCs w:val="32"/>
        </w:rPr>
        <w:t>Е Ж Е К В А Р Т А Л Ь Н Ы Й  О Т Ч Е Т</w:t>
      </w:r>
    </w:p>
    <w:p w:rsidR="00901DBF" w:rsidRDefault="00901DBF">
      <w:pPr>
        <w:spacing w:before="600"/>
        <w:jc w:val="center"/>
        <w:rPr>
          <w:b/>
          <w:bCs/>
          <w:i/>
          <w:iCs/>
          <w:sz w:val="32"/>
          <w:szCs w:val="32"/>
        </w:rPr>
      </w:pPr>
      <w:r>
        <w:rPr>
          <w:b/>
          <w:bCs/>
          <w:i/>
          <w:iCs/>
          <w:sz w:val="32"/>
          <w:szCs w:val="32"/>
        </w:rPr>
        <w:t>Открытое акционерное общество "Ванинский морской торговый порт"</w:t>
      </w:r>
    </w:p>
    <w:p w:rsidR="00901DBF" w:rsidRDefault="00901DBF">
      <w:pPr>
        <w:spacing w:before="120"/>
        <w:jc w:val="center"/>
        <w:rPr>
          <w:b/>
          <w:bCs/>
          <w:i/>
          <w:iCs/>
          <w:sz w:val="28"/>
          <w:szCs w:val="28"/>
        </w:rPr>
      </w:pPr>
      <w:r>
        <w:rPr>
          <w:b/>
          <w:bCs/>
          <w:i/>
          <w:iCs/>
          <w:sz w:val="28"/>
          <w:szCs w:val="28"/>
        </w:rPr>
        <w:t>Код эмитента: 31014-F</w:t>
      </w:r>
    </w:p>
    <w:p w:rsidR="00901DBF" w:rsidRDefault="00901DBF">
      <w:pPr>
        <w:spacing w:before="360"/>
        <w:jc w:val="center"/>
        <w:rPr>
          <w:b/>
          <w:bCs/>
          <w:sz w:val="32"/>
          <w:szCs w:val="32"/>
        </w:rPr>
      </w:pPr>
      <w:r>
        <w:rPr>
          <w:b/>
          <w:bCs/>
          <w:sz w:val="32"/>
          <w:szCs w:val="32"/>
        </w:rPr>
        <w:t>за 4 квартал 2016 г.</w:t>
      </w:r>
    </w:p>
    <w:p w:rsidR="00901DBF" w:rsidRDefault="00901DBF">
      <w:pPr>
        <w:spacing w:before="840"/>
        <w:rPr>
          <w:sz w:val="24"/>
          <w:szCs w:val="24"/>
        </w:rPr>
      </w:pPr>
      <w:r>
        <w:rPr>
          <w:sz w:val="24"/>
          <w:szCs w:val="24"/>
        </w:rPr>
        <w:t>Адрес эмитента:</w:t>
      </w:r>
      <w:r>
        <w:rPr>
          <w:b/>
          <w:bCs/>
          <w:sz w:val="24"/>
          <w:szCs w:val="24"/>
        </w:rPr>
        <w:t xml:space="preserve"> 682860 Российская Федерация, Хабаровский край, Ванинский район, Железнодорожная 1</w:t>
      </w:r>
    </w:p>
    <w:p w:rsidR="00901DBF" w:rsidRDefault="00901DBF">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901DBF" w:rsidRDefault="00901DBF"/>
    <w:tbl>
      <w:tblPr>
        <w:tblW w:w="0" w:type="auto"/>
        <w:tblLayout w:type="fixed"/>
        <w:tblCellMar>
          <w:left w:w="72" w:type="dxa"/>
          <w:right w:w="72" w:type="dxa"/>
        </w:tblCellMar>
        <w:tblLook w:val="0000" w:firstRow="0" w:lastRow="0" w:firstColumn="0" w:lastColumn="0" w:noHBand="0" w:noVBand="0"/>
      </w:tblPr>
      <w:tblGrid>
        <w:gridCol w:w="5572"/>
        <w:gridCol w:w="3680"/>
      </w:tblGrid>
      <w:tr w:rsidR="00901DBF">
        <w:tblPrEx>
          <w:tblCellMar>
            <w:top w:w="0" w:type="dxa"/>
            <w:bottom w:w="0" w:type="dxa"/>
          </w:tblCellMar>
        </w:tblPrEx>
        <w:tc>
          <w:tcPr>
            <w:tcW w:w="5572" w:type="dxa"/>
            <w:tcBorders>
              <w:top w:val="single" w:sz="6" w:space="0" w:color="auto"/>
              <w:left w:val="single" w:sz="6" w:space="0" w:color="auto"/>
              <w:bottom w:val="nil"/>
              <w:right w:val="nil"/>
            </w:tcBorders>
          </w:tcPr>
          <w:p w:rsidR="00901DBF" w:rsidRDefault="00901DBF">
            <w:pPr>
              <w:spacing w:before="120"/>
            </w:pPr>
          </w:p>
          <w:p w:rsidR="00901DBF" w:rsidRDefault="00901DBF">
            <w:pPr>
              <w:spacing w:before="200"/>
            </w:pPr>
            <w:r>
              <w:t>Генеральный директор ОАО "Порт Ванино"</w:t>
            </w:r>
          </w:p>
          <w:p w:rsidR="00901DBF" w:rsidRDefault="00901DBF">
            <w:r>
              <w:t>Дата: 14 февраля 2017 г.</w:t>
            </w:r>
          </w:p>
        </w:tc>
        <w:tc>
          <w:tcPr>
            <w:tcW w:w="3680" w:type="dxa"/>
            <w:tcBorders>
              <w:top w:val="single" w:sz="6" w:space="0" w:color="auto"/>
              <w:left w:val="nil"/>
              <w:bottom w:val="nil"/>
              <w:right w:val="single" w:sz="6" w:space="0" w:color="auto"/>
            </w:tcBorders>
          </w:tcPr>
          <w:p w:rsidR="00901DBF" w:rsidRDefault="00901DBF"/>
          <w:p w:rsidR="00901DBF" w:rsidRDefault="00901DBF">
            <w:pPr>
              <w:spacing w:before="200" w:after="200"/>
            </w:pPr>
            <w:r>
              <w:t>____________ В.Л. Балакин</w:t>
            </w:r>
            <w:r>
              <w:br/>
              <w:t xml:space="preserve">    подпись</w:t>
            </w:r>
          </w:p>
        </w:tc>
      </w:tr>
      <w:tr w:rsidR="00901DBF">
        <w:tblPrEx>
          <w:tblCellMar>
            <w:top w:w="0" w:type="dxa"/>
            <w:bottom w:w="0" w:type="dxa"/>
          </w:tblCellMar>
        </w:tblPrEx>
        <w:tc>
          <w:tcPr>
            <w:tcW w:w="5572" w:type="dxa"/>
            <w:tcBorders>
              <w:top w:val="nil"/>
              <w:left w:val="single" w:sz="6" w:space="0" w:color="auto"/>
              <w:bottom w:val="single" w:sz="6" w:space="0" w:color="auto"/>
              <w:right w:val="nil"/>
            </w:tcBorders>
          </w:tcPr>
          <w:p w:rsidR="00901DBF" w:rsidRDefault="00901DBF">
            <w:pPr>
              <w:spacing w:before="120"/>
            </w:pPr>
          </w:p>
          <w:p w:rsidR="00901DBF" w:rsidRDefault="00901DBF">
            <w:pPr>
              <w:spacing w:before="200"/>
            </w:pPr>
            <w:r>
              <w:t>Главный бухгалтер</w:t>
            </w:r>
          </w:p>
          <w:p w:rsidR="00901DBF" w:rsidRDefault="00901DBF">
            <w:r>
              <w:t>Дата: 14 февраля 2017 г.</w:t>
            </w:r>
          </w:p>
        </w:tc>
        <w:tc>
          <w:tcPr>
            <w:tcW w:w="3680" w:type="dxa"/>
            <w:tcBorders>
              <w:top w:val="nil"/>
              <w:left w:val="nil"/>
              <w:bottom w:val="single" w:sz="6" w:space="0" w:color="auto"/>
              <w:right w:val="single" w:sz="6" w:space="0" w:color="auto"/>
            </w:tcBorders>
          </w:tcPr>
          <w:p w:rsidR="00901DBF" w:rsidRDefault="00901DBF"/>
          <w:p w:rsidR="00901DBF" w:rsidRDefault="00901DBF">
            <w:pPr>
              <w:spacing w:before="200" w:after="200"/>
            </w:pPr>
            <w:r>
              <w:t>____________ Г.В. Петровская</w:t>
            </w:r>
            <w:r>
              <w:br/>
              <w:t xml:space="preserve">    подпись</w:t>
            </w:r>
            <w:r>
              <w:br/>
              <w:t xml:space="preserve">      М.П.</w:t>
            </w:r>
          </w:p>
        </w:tc>
      </w:tr>
    </w:tbl>
    <w:p w:rsidR="00901DBF" w:rsidRDefault="00901DBF"/>
    <w:p w:rsidR="00901DBF" w:rsidRDefault="00901DBF"/>
    <w:tbl>
      <w:tblPr>
        <w:tblW w:w="0" w:type="auto"/>
        <w:tblLayout w:type="fixed"/>
        <w:tblCellMar>
          <w:left w:w="72" w:type="dxa"/>
          <w:right w:w="72" w:type="dxa"/>
        </w:tblCellMar>
        <w:tblLook w:val="0000" w:firstRow="0" w:lastRow="0" w:firstColumn="0" w:lastColumn="0" w:noHBand="0" w:noVBand="0"/>
      </w:tblPr>
      <w:tblGrid>
        <w:gridCol w:w="9252"/>
      </w:tblGrid>
      <w:tr w:rsidR="00901DBF">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901DBF" w:rsidRDefault="00901DBF">
            <w:pPr>
              <w:spacing w:before="40"/>
            </w:pPr>
            <w:r>
              <w:t>Контактное лицо:</w:t>
            </w:r>
            <w:r>
              <w:rPr>
                <w:b/>
                <w:bCs/>
              </w:rPr>
              <w:t xml:space="preserve"> Кукаева Светлана Александровна, Юрисконсульт по корпоративным вопросам</w:t>
            </w:r>
          </w:p>
          <w:p w:rsidR="00901DBF" w:rsidRDefault="00901DBF">
            <w:pPr>
              <w:spacing w:before="40"/>
            </w:pPr>
            <w:r>
              <w:t>Телефон:</w:t>
            </w:r>
            <w:r>
              <w:rPr>
                <w:b/>
                <w:bCs/>
              </w:rPr>
              <w:t xml:space="preserve"> (42137) 5-74-84</w:t>
            </w:r>
          </w:p>
          <w:p w:rsidR="00901DBF" w:rsidRDefault="00901DBF">
            <w:pPr>
              <w:spacing w:before="40"/>
            </w:pPr>
            <w:r>
              <w:t>Факс:</w:t>
            </w:r>
            <w:r>
              <w:rPr>
                <w:b/>
                <w:bCs/>
              </w:rPr>
              <w:t xml:space="preserve"> (42137)7-75-75</w:t>
            </w:r>
          </w:p>
          <w:p w:rsidR="00901DBF" w:rsidRDefault="00901DBF">
            <w:pPr>
              <w:spacing w:before="40"/>
            </w:pPr>
            <w:r>
              <w:t>Адрес электронной почты:</w:t>
            </w:r>
            <w:r>
              <w:rPr>
                <w:b/>
                <w:bCs/>
              </w:rPr>
              <w:t xml:space="preserve"> ocb@vcsp.ru</w:t>
            </w:r>
          </w:p>
          <w:p w:rsidR="00901DBF" w:rsidRDefault="00901DBF">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www.e-disclosure.ru/portal/company.aspx?id=9499</w:t>
            </w:r>
          </w:p>
        </w:tc>
        <w:tc>
          <w:tcPr>
            <w:gridSpan w:val="0"/>
          </w:tcPr>
          <w:p w:rsidR="00901DBF" w:rsidRDefault="00901DBF">
            <w:pPr>
              <w:spacing w:before="40"/>
            </w:pPr>
          </w:p>
        </w:tc>
      </w:tr>
    </w:tbl>
    <w:p w:rsidR="00901DBF" w:rsidRDefault="00901DBF">
      <w:pPr>
        <w:pStyle w:val="1"/>
      </w:pPr>
      <w:r>
        <w:br w:type="page"/>
      </w:r>
      <w:bookmarkStart w:id="1" w:name="_Toc474765765"/>
      <w:r>
        <w:lastRenderedPageBreak/>
        <w:t>Оглавление</w:t>
      </w:r>
      <w:bookmarkEnd w:id="1"/>
    </w:p>
    <w:p w:rsidR="001B3C1E" w:rsidRDefault="00901DBF">
      <w:pPr>
        <w:pStyle w:val="11"/>
        <w:tabs>
          <w:tab w:val="right" w:leader="dot" w:pos="9061"/>
        </w:tabs>
        <w:rPr>
          <w:noProof/>
        </w:rPr>
      </w:pPr>
      <w:r>
        <w:fldChar w:fldCharType="begin"/>
      </w:r>
      <w:r>
        <w:instrText>TOC</w:instrText>
      </w:r>
      <w:r>
        <w:fldChar w:fldCharType="separate"/>
      </w:r>
      <w:r w:rsidR="001B3C1E">
        <w:rPr>
          <w:noProof/>
        </w:rPr>
        <w:t>Оглавление</w:t>
      </w:r>
      <w:r w:rsidR="001B3C1E">
        <w:rPr>
          <w:noProof/>
        </w:rPr>
        <w:tab/>
      </w:r>
      <w:r w:rsidR="001B3C1E">
        <w:rPr>
          <w:noProof/>
        </w:rPr>
        <w:fldChar w:fldCharType="begin"/>
      </w:r>
      <w:r w:rsidR="001B3C1E">
        <w:rPr>
          <w:noProof/>
        </w:rPr>
        <w:instrText xml:space="preserve"> PAGEREF _Toc474765765 \h </w:instrText>
      </w:r>
      <w:r w:rsidR="001958BF">
        <w:rPr>
          <w:noProof/>
        </w:rPr>
      </w:r>
      <w:r w:rsidR="001B3C1E">
        <w:rPr>
          <w:noProof/>
        </w:rPr>
        <w:fldChar w:fldCharType="separate"/>
      </w:r>
      <w:r w:rsidR="001958BF">
        <w:rPr>
          <w:noProof/>
        </w:rPr>
        <w:t>2</w:t>
      </w:r>
      <w:r w:rsidR="001B3C1E">
        <w:rPr>
          <w:noProof/>
        </w:rPr>
        <w:fldChar w:fldCharType="end"/>
      </w:r>
    </w:p>
    <w:p w:rsidR="001B3C1E" w:rsidRDefault="001B3C1E">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_Toc474765766 \h </w:instrText>
      </w:r>
      <w:r w:rsidR="001958BF">
        <w:rPr>
          <w:noProof/>
        </w:rPr>
      </w:r>
      <w:r>
        <w:rPr>
          <w:noProof/>
        </w:rPr>
        <w:fldChar w:fldCharType="separate"/>
      </w:r>
      <w:r w:rsidR="001958BF">
        <w:rPr>
          <w:noProof/>
        </w:rPr>
        <w:t>5</w:t>
      </w:r>
      <w:r>
        <w:rPr>
          <w:noProof/>
        </w:rPr>
        <w:fldChar w:fldCharType="end"/>
      </w:r>
    </w:p>
    <w:p w:rsidR="001B3C1E" w:rsidRDefault="001B3C1E">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Pr>
          <w:noProof/>
        </w:rPr>
        <w:fldChar w:fldCharType="begin"/>
      </w:r>
      <w:r>
        <w:rPr>
          <w:noProof/>
        </w:rPr>
        <w:instrText xml:space="preserve"> PAGEREF _Toc474765767 \h </w:instrText>
      </w:r>
      <w:r w:rsidR="001958BF">
        <w:rPr>
          <w:noProof/>
        </w:rPr>
      </w:r>
      <w:r>
        <w:rPr>
          <w:noProof/>
        </w:rPr>
        <w:fldChar w:fldCharType="separate"/>
      </w:r>
      <w:r w:rsidR="001958BF">
        <w:rPr>
          <w:noProof/>
        </w:rPr>
        <w:t>6</w:t>
      </w:r>
      <w:r>
        <w:rPr>
          <w:noProof/>
        </w:rPr>
        <w:fldChar w:fldCharType="end"/>
      </w:r>
    </w:p>
    <w:p w:rsidR="001B3C1E" w:rsidRDefault="001B3C1E">
      <w:pPr>
        <w:pStyle w:val="21"/>
        <w:tabs>
          <w:tab w:val="right" w:leader="dot" w:pos="9061"/>
        </w:tabs>
        <w:rPr>
          <w:noProof/>
        </w:rPr>
      </w:pPr>
      <w:r>
        <w:rPr>
          <w:noProof/>
        </w:rPr>
        <w:t>1.1. Сведения о банковских счетах эмитента</w:t>
      </w:r>
      <w:r>
        <w:rPr>
          <w:noProof/>
        </w:rPr>
        <w:tab/>
      </w:r>
      <w:r>
        <w:rPr>
          <w:noProof/>
        </w:rPr>
        <w:fldChar w:fldCharType="begin"/>
      </w:r>
      <w:r>
        <w:rPr>
          <w:noProof/>
        </w:rPr>
        <w:instrText xml:space="preserve"> PAGEREF _Toc474765768 \h </w:instrText>
      </w:r>
      <w:r w:rsidR="001958BF">
        <w:rPr>
          <w:noProof/>
        </w:rPr>
      </w:r>
      <w:r>
        <w:rPr>
          <w:noProof/>
        </w:rPr>
        <w:fldChar w:fldCharType="separate"/>
      </w:r>
      <w:r w:rsidR="001958BF">
        <w:rPr>
          <w:noProof/>
        </w:rPr>
        <w:t>6</w:t>
      </w:r>
      <w:r>
        <w:rPr>
          <w:noProof/>
        </w:rPr>
        <w:fldChar w:fldCharType="end"/>
      </w:r>
    </w:p>
    <w:p w:rsidR="001B3C1E" w:rsidRDefault="001B3C1E">
      <w:pPr>
        <w:pStyle w:val="21"/>
        <w:tabs>
          <w:tab w:val="right" w:leader="dot" w:pos="9061"/>
        </w:tabs>
        <w:rPr>
          <w:noProof/>
        </w:rPr>
      </w:pPr>
      <w:r>
        <w:rPr>
          <w:noProof/>
        </w:rPr>
        <w:t>1.2. Сведения об аудиторе (аудиторах) эмитента</w:t>
      </w:r>
      <w:r>
        <w:rPr>
          <w:noProof/>
        </w:rPr>
        <w:tab/>
      </w:r>
      <w:r>
        <w:rPr>
          <w:noProof/>
        </w:rPr>
        <w:fldChar w:fldCharType="begin"/>
      </w:r>
      <w:r>
        <w:rPr>
          <w:noProof/>
        </w:rPr>
        <w:instrText xml:space="preserve"> PAGEREF _Toc474765769 \h </w:instrText>
      </w:r>
      <w:r w:rsidR="001958BF">
        <w:rPr>
          <w:noProof/>
        </w:rPr>
      </w:r>
      <w:r>
        <w:rPr>
          <w:noProof/>
        </w:rPr>
        <w:fldChar w:fldCharType="separate"/>
      </w:r>
      <w:r w:rsidR="001958BF">
        <w:rPr>
          <w:noProof/>
        </w:rPr>
        <w:t>6</w:t>
      </w:r>
      <w:r>
        <w:rPr>
          <w:noProof/>
        </w:rPr>
        <w:fldChar w:fldCharType="end"/>
      </w:r>
    </w:p>
    <w:p w:rsidR="001B3C1E" w:rsidRDefault="001B3C1E">
      <w:pPr>
        <w:pStyle w:val="21"/>
        <w:tabs>
          <w:tab w:val="right" w:leader="dot" w:pos="9061"/>
        </w:tabs>
        <w:rPr>
          <w:noProof/>
        </w:rPr>
      </w:pPr>
      <w:r>
        <w:rPr>
          <w:noProof/>
        </w:rPr>
        <w:t>1.3. Сведения об оценщике (оценщиках) эмитента</w:t>
      </w:r>
      <w:r>
        <w:rPr>
          <w:noProof/>
        </w:rPr>
        <w:tab/>
      </w:r>
      <w:r>
        <w:rPr>
          <w:noProof/>
        </w:rPr>
        <w:fldChar w:fldCharType="begin"/>
      </w:r>
      <w:r>
        <w:rPr>
          <w:noProof/>
        </w:rPr>
        <w:instrText xml:space="preserve"> PAGEREF _Toc474765770 \h </w:instrText>
      </w:r>
      <w:r w:rsidR="001958BF">
        <w:rPr>
          <w:noProof/>
        </w:rPr>
      </w:r>
      <w:r>
        <w:rPr>
          <w:noProof/>
        </w:rPr>
        <w:fldChar w:fldCharType="separate"/>
      </w:r>
      <w:r w:rsidR="001958BF">
        <w:rPr>
          <w:noProof/>
        </w:rPr>
        <w:t>6</w:t>
      </w:r>
      <w:r>
        <w:rPr>
          <w:noProof/>
        </w:rPr>
        <w:fldChar w:fldCharType="end"/>
      </w:r>
    </w:p>
    <w:p w:rsidR="001B3C1E" w:rsidRDefault="001B3C1E">
      <w:pPr>
        <w:pStyle w:val="21"/>
        <w:tabs>
          <w:tab w:val="right" w:leader="dot" w:pos="9061"/>
        </w:tabs>
        <w:rPr>
          <w:noProof/>
        </w:rPr>
      </w:pPr>
      <w:r>
        <w:rPr>
          <w:noProof/>
        </w:rPr>
        <w:t>1.4. Сведения о консультантах эмитента</w:t>
      </w:r>
      <w:r>
        <w:rPr>
          <w:noProof/>
        </w:rPr>
        <w:tab/>
      </w:r>
      <w:r>
        <w:rPr>
          <w:noProof/>
        </w:rPr>
        <w:fldChar w:fldCharType="begin"/>
      </w:r>
      <w:r>
        <w:rPr>
          <w:noProof/>
        </w:rPr>
        <w:instrText xml:space="preserve"> PAGEREF _Toc474765771 \h </w:instrText>
      </w:r>
      <w:r w:rsidR="001958BF">
        <w:rPr>
          <w:noProof/>
        </w:rPr>
      </w:r>
      <w:r>
        <w:rPr>
          <w:noProof/>
        </w:rPr>
        <w:fldChar w:fldCharType="separate"/>
      </w:r>
      <w:r w:rsidR="001958BF">
        <w:rPr>
          <w:noProof/>
        </w:rPr>
        <w:t>6</w:t>
      </w:r>
      <w:r>
        <w:rPr>
          <w:noProof/>
        </w:rPr>
        <w:fldChar w:fldCharType="end"/>
      </w:r>
    </w:p>
    <w:p w:rsidR="001B3C1E" w:rsidRDefault="001B3C1E">
      <w:pPr>
        <w:pStyle w:val="21"/>
        <w:tabs>
          <w:tab w:val="right" w:leader="dot" w:pos="9061"/>
        </w:tabs>
        <w:rPr>
          <w:noProof/>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_Toc474765772 \h </w:instrText>
      </w:r>
      <w:r w:rsidR="001958BF">
        <w:rPr>
          <w:noProof/>
        </w:rPr>
      </w:r>
      <w:r>
        <w:rPr>
          <w:noProof/>
        </w:rPr>
        <w:fldChar w:fldCharType="separate"/>
      </w:r>
      <w:r w:rsidR="001958BF">
        <w:rPr>
          <w:noProof/>
        </w:rPr>
        <w:t>6</w:t>
      </w:r>
      <w:r>
        <w:rPr>
          <w:noProof/>
        </w:rPr>
        <w:fldChar w:fldCharType="end"/>
      </w:r>
    </w:p>
    <w:p w:rsidR="001B3C1E" w:rsidRDefault="001B3C1E">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_Toc474765773 \h </w:instrText>
      </w:r>
      <w:r w:rsidR="001958BF">
        <w:rPr>
          <w:noProof/>
        </w:rPr>
      </w:r>
      <w:r>
        <w:rPr>
          <w:noProof/>
        </w:rPr>
        <w:fldChar w:fldCharType="separate"/>
      </w:r>
      <w:r w:rsidR="001958BF">
        <w:rPr>
          <w:noProof/>
        </w:rPr>
        <w:t>6</w:t>
      </w:r>
      <w:r>
        <w:rPr>
          <w:noProof/>
        </w:rPr>
        <w:fldChar w:fldCharType="end"/>
      </w:r>
    </w:p>
    <w:p w:rsidR="001B3C1E" w:rsidRDefault="001B3C1E">
      <w:pPr>
        <w:pStyle w:val="21"/>
        <w:tabs>
          <w:tab w:val="right" w:leader="dot" w:pos="906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_Toc474765774 \h </w:instrText>
      </w:r>
      <w:r w:rsidR="001958BF">
        <w:rPr>
          <w:noProof/>
        </w:rPr>
      </w:r>
      <w:r>
        <w:rPr>
          <w:noProof/>
        </w:rPr>
        <w:fldChar w:fldCharType="separate"/>
      </w:r>
      <w:r w:rsidR="001958BF">
        <w:rPr>
          <w:noProof/>
        </w:rPr>
        <w:t>6</w:t>
      </w:r>
      <w:r>
        <w:rPr>
          <w:noProof/>
        </w:rPr>
        <w:fldChar w:fldCharType="end"/>
      </w:r>
    </w:p>
    <w:p w:rsidR="001B3C1E" w:rsidRDefault="001B3C1E">
      <w:pPr>
        <w:pStyle w:val="21"/>
        <w:tabs>
          <w:tab w:val="right" w:leader="dot" w:pos="9061"/>
        </w:tabs>
        <w:rPr>
          <w:noProof/>
        </w:rPr>
      </w:pPr>
      <w:r>
        <w:rPr>
          <w:noProof/>
        </w:rPr>
        <w:t>2.2. Рыночная капитализация эмитента</w:t>
      </w:r>
      <w:r>
        <w:rPr>
          <w:noProof/>
        </w:rPr>
        <w:tab/>
      </w:r>
      <w:r>
        <w:rPr>
          <w:noProof/>
        </w:rPr>
        <w:fldChar w:fldCharType="begin"/>
      </w:r>
      <w:r>
        <w:rPr>
          <w:noProof/>
        </w:rPr>
        <w:instrText xml:space="preserve"> PAGEREF _Toc474765775 \h </w:instrText>
      </w:r>
      <w:r w:rsidR="001958BF">
        <w:rPr>
          <w:noProof/>
        </w:rPr>
      </w:r>
      <w:r>
        <w:rPr>
          <w:noProof/>
        </w:rPr>
        <w:fldChar w:fldCharType="separate"/>
      </w:r>
      <w:r w:rsidR="001958BF">
        <w:rPr>
          <w:noProof/>
        </w:rPr>
        <w:t>6</w:t>
      </w:r>
      <w:r>
        <w:rPr>
          <w:noProof/>
        </w:rPr>
        <w:fldChar w:fldCharType="end"/>
      </w:r>
    </w:p>
    <w:p w:rsidR="001B3C1E" w:rsidRDefault="001B3C1E">
      <w:pPr>
        <w:pStyle w:val="21"/>
        <w:tabs>
          <w:tab w:val="right" w:leader="dot" w:pos="9061"/>
        </w:tabs>
        <w:rPr>
          <w:noProof/>
        </w:rPr>
      </w:pPr>
      <w:r>
        <w:rPr>
          <w:noProof/>
        </w:rPr>
        <w:t>2.3. Обязательства эмитента</w:t>
      </w:r>
      <w:r>
        <w:rPr>
          <w:noProof/>
        </w:rPr>
        <w:tab/>
      </w:r>
      <w:r>
        <w:rPr>
          <w:noProof/>
        </w:rPr>
        <w:fldChar w:fldCharType="begin"/>
      </w:r>
      <w:r>
        <w:rPr>
          <w:noProof/>
        </w:rPr>
        <w:instrText xml:space="preserve"> PAGEREF _Toc474765776 \h </w:instrText>
      </w:r>
      <w:r w:rsidR="001958BF">
        <w:rPr>
          <w:noProof/>
        </w:rPr>
      </w:r>
      <w:r>
        <w:rPr>
          <w:noProof/>
        </w:rPr>
        <w:fldChar w:fldCharType="separate"/>
      </w:r>
      <w:r w:rsidR="001958BF">
        <w:rPr>
          <w:noProof/>
        </w:rPr>
        <w:t>6</w:t>
      </w:r>
      <w:r>
        <w:rPr>
          <w:noProof/>
        </w:rPr>
        <w:fldChar w:fldCharType="end"/>
      </w:r>
    </w:p>
    <w:p w:rsidR="001B3C1E" w:rsidRDefault="001B3C1E">
      <w:pPr>
        <w:pStyle w:val="21"/>
        <w:tabs>
          <w:tab w:val="right" w:leader="dot" w:pos="9061"/>
        </w:tabs>
        <w:rPr>
          <w:noProof/>
        </w:rPr>
      </w:pPr>
      <w:r>
        <w:rPr>
          <w:noProof/>
        </w:rPr>
        <w:t>2.3.1. Кредиторская задолженность</w:t>
      </w:r>
      <w:r>
        <w:rPr>
          <w:noProof/>
        </w:rPr>
        <w:tab/>
      </w:r>
      <w:r>
        <w:rPr>
          <w:noProof/>
        </w:rPr>
        <w:fldChar w:fldCharType="begin"/>
      </w:r>
      <w:r>
        <w:rPr>
          <w:noProof/>
        </w:rPr>
        <w:instrText xml:space="preserve"> PAGEREF _Toc474765777 \h </w:instrText>
      </w:r>
      <w:r w:rsidR="001958BF">
        <w:rPr>
          <w:noProof/>
        </w:rPr>
      </w:r>
      <w:r>
        <w:rPr>
          <w:noProof/>
        </w:rPr>
        <w:fldChar w:fldCharType="separate"/>
      </w:r>
      <w:r w:rsidR="001958BF">
        <w:rPr>
          <w:noProof/>
        </w:rPr>
        <w:t>6</w:t>
      </w:r>
      <w:r>
        <w:rPr>
          <w:noProof/>
        </w:rPr>
        <w:fldChar w:fldCharType="end"/>
      </w:r>
    </w:p>
    <w:p w:rsidR="001B3C1E" w:rsidRDefault="001B3C1E">
      <w:pPr>
        <w:pStyle w:val="21"/>
        <w:tabs>
          <w:tab w:val="right" w:leader="dot" w:pos="9061"/>
        </w:tabs>
        <w:rPr>
          <w:noProof/>
        </w:rPr>
      </w:pPr>
      <w:r>
        <w:rPr>
          <w:noProof/>
        </w:rPr>
        <w:t>2.3.2. Кредитная история эмитента</w:t>
      </w:r>
      <w:r>
        <w:rPr>
          <w:noProof/>
        </w:rPr>
        <w:tab/>
      </w:r>
      <w:r>
        <w:rPr>
          <w:noProof/>
        </w:rPr>
        <w:fldChar w:fldCharType="begin"/>
      </w:r>
      <w:r>
        <w:rPr>
          <w:noProof/>
        </w:rPr>
        <w:instrText xml:space="preserve"> PAGEREF _Toc474765778 \h </w:instrText>
      </w:r>
      <w:r w:rsidR="001958BF">
        <w:rPr>
          <w:noProof/>
        </w:rPr>
      </w:r>
      <w:r>
        <w:rPr>
          <w:noProof/>
        </w:rPr>
        <w:fldChar w:fldCharType="separate"/>
      </w:r>
      <w:r w:rsidR="001958BF">
        <w:rPr>
          <w:noProof/>
        </w:rPr>
        <w:t>6</w:t>
      </w:r>
      <w:r>
        <w:rPr>
          <w:noProof/>
        </w:rPr>
        <w:fldChar w:fldCharType="end"/>
      </w:r>
    </w:p>
    <w:p w:rsidR="001B3C1E" w:rsidRDefault="001B3C1E">
      <w:pPr>
        <w:pStyle w:val="21"/>
        <w:tabs>
          <w:tab w:val="right" w:leader="dot" w:pos="9061"/>
        </w:tabs>
        <w:rPr>
          <w:noProof/>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_Toc474765779 \h </w:instrText>
      </w:r>
      <w:r w:rsidR="001958BF">
        <w:rPr>
          <w:noProof/>
        </w:rPr>
      </w:r>
      <w:r>
        <w:rPr>
          <w:noProof/>
        </w:rPr>
        <w:fldChar w:fldCharType="separate"/>
      </w:r>
      <w:r w:rsidR="001958BF">
        <w:rPr>
          <w:noProof/>
        </w:rPr>
        <w:t>7</w:t>
      </w:r>
      <w:r>
        <w:rPr>
          <w:noProof/>
        </w:rPr>
        <w:fldChar w:fldCharType="end"/>
      </w:r>
    </w:p>
    <w:p w:rsidR="001B3C1E" w:rsidRDefault="001B3C1E">
      <w:pPr>
        <w:pStyle w:val="21"/>
        <w:tabs>
          <w:tab w:val="right" w:leader="dot" w:pos="9061"/>
        </w:tabs>
        <w:rPr>
          <w:noProof/>
        </w:rPr>
      </w:pPr>
      <w:r>
        <w:rPr>
          <w:noProof/>
        </w:rPr>
        <w:t>2.3.4. Прочие обязательства эмитента</w:t>
      </w:r>
      <w:r>
        <w:rPr>
          <w:noProof/>
        </w:rPr>
        <w:tab/>
      </w:r>
      <w:r>
        <w:rPr>
          <w:noProof/>
        </w:rPr>
        <w:fldChar w:fldCharType="begin"/>
      </w:r>
      <w:r>
        <w:rPr>
          <w:noProof/>
        </w:rPr>
        <w:instrText xml:space="preserve"> PAGEREF _Toc474765780 \h </w:instrText>
      </w:r>
      <w:r w:rsidR="001958BF">
        <w:rPr>
          <w:noProof/>
        </w:rPr>
      </w:r>
      <w:r>
        <w:rPr>
          <w:noProof/>
        </w:rPr>
        <w:fldChar w:fldCharType="separate"/>
      </w:r>
      <w:r w:rsidR="001958BF">
        <w:rPr>
          <w:noProof/>
        </w:rPr>
        <w:t>7</w:t>
      </w:r>
      <w:r>
        <w:rPr>
          <w:noProof/>
        </w:rPr>
        <w:fldChar w:fldCharType="end"/>
      </w:r>
    </w:p>
    <w:p w:rsidR="001B3C1E" w:rsidRDefault="001B3C1E">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_Toc474765781 \h </w:instrText>
      </w:r>
      <w:r w:rsidR="001958BF">
        <w:rPr>
          <w:noProof/>
        </w:rPr>
      </w:r>
      <w:r>
        <w:rPr>
          <w:noProof/>
        </w:rPr>
        <w:fldChar w:fldCharType="separate"/>
      </w:r>
      <w:r w:rsidR="001958BF">
        <w:rPr>
          <w:noProof/>
        </w:rPr>
        <w:t>7</w:t>
      </w:r>
      <w:r>
        <w:rPr>
          <w:noProof/>
        </w:rPr>
        <w:fldChar w:fldCharType="end"/>
      </w:r>
    </w:p>
    <w:p w:rsidR="001B3C1E" w:rsidRDefault="001B3C1E">
      <w:pPr>
        <w:pStyle w:val="11"/>
        <w:tabs>
          <w:tab w:val="right" w:leader="dot" w:pos="9061"/>
        </w:tabs>
        <w:rPr>
          <w:noProof/>
        </w:rPr>
      </w:pPr>
      <w:r>
        <w:rPr>
          <w:noProof/>
        </w:rPr>
        <w:t>Раздел III. Подробная информация об эмитенте</w:t>
      </w:r>
      <w:r>
        <w:rPr>
          <w:noProof/>
        </w:rPr>
        <w:tab/>
      </w:r>
      <w:r>
        <w:rPr>
          <w:noProof/>
        </w:rPr>
        <w:fldChar w:fldCharType="begin"/>
      </w:r>
      <w:r>
        <w:rPr>
          <w:noProof/>
        </w:rPr>
        <w:instrText xml:space="preserve"> PAGEREF _Toc474765782 \h </w:instrText>
      </w:r>
      <w:r w:rsidR="001958BF">
        <w:rPr>
          <w:noProof/>
        </w:rPr>
      </w:r>
      <w:r>
        <w:rPr>
          <w:noProof/>
        </w:rPr>
        <w:fldChar w:fldCharType="separate"/>
      </w:r>
      <w:r w:rsidR="001958BF">
        <w:rPr>
          <w:noProof/>
        </w:rPr>
        <w:t>7</w:t>
      </w:r>
      <w:r>
        <w:rPr>
          <w:noProof/>
        </w:rPr>
        <w:fldChar w:fldCharType="end"/>
      </w:r>
    </w:p>
    <w:p w:rsidR="001B3C1E" w:rsidRDefault="001B3C1E">
      <w:pPr>
        <w:pStyle w:val="21"/>
        <w:tabs>
          <w:tab w:val="right" w:leader="dot" w:pos="9061"/>
        </w:tabs>
        <w:rPr>
          <w:noProof/>
        </w:rPr>
      </w:pPr>
      <w:r>
        <w:rPr>
          <w:noProof/>
        </w:rPr>
        <w:t>3.1. История создания и развитие эмитента</w:t>
      </w:r>
      <w:r>
        <w:rPr>
          <w:noProof/>
        </w:rPr>
        <w:tab/>
      </w:r>
      <w:r>
        <w:rPr>
          <w:noProof/>
        </w:rPr>
        <w:fldChar w:fldCharType="begin"/>
      </w:r>
      <w:r>
        <w:rPr>
          <w:noProof/>
        </w:rPr>
        <w:instrText xml:space="preserve"> PAGEREF _Toc474765783 \h </w:instrText>
      </w:r>
      <w:r w:rsidR="001958BF">
        <w:rPr>
          <w:noProof/>
        </w:rPr>
      </w:r>
      <w:r>
        <w:rPr>
          <w:noProof/>
        </w:rPr>
        <w:fldChar w:fldCharType="separate"/>
      </w:r>
      <w:r w:rsidR="001958BF">
        <w:rPr>
          <w:noProof/>
        </w:rPr>
        <w:t>7</w:t>
      </w:r>
      <w:r>
        <w:rPr>
          <w:noProof/>
        </w:rPr>
        <w:fldChar w:fldCharType="end"/>
      </w:r>
    </w:p>
    <w:p w:rsidR="001B3C1E" w:rsidRDefault="001B3C1E">
      <w:pPr>
        <w:pStyle w:val="21"/>
        <w:tabs>
          <w:tab w:val="right" w:leader="dot" w:pos="9061"/>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_Toc474765784 \h </w:instrText>
      </w:r>
      <w:r w:rsidR="001958BF">
        <w:rPr>
          <w:noProof/>
        </w:rPr>
      </w:r>
      <w:r>
        <w:rPr>
          <w:noProof/>
        </w:rPr>
        <w:fldChar w:fldCharType="separate"/>
      </w:r>
      <w:r w:rsidR="001958BF">
        <w:rPr>
          <w:noProof/>
        </w:rPr>
        <w:t>7</w:t>
      </w:r>
      <w:r>
        <w:rPr>
          <w:noProof/>
        </w:rPr>
        <w:fldChar w:fldCharType="end"/>
      </w:r>
    </w:p>
    <w:p w:rsidR="001B3C1E" w:rsidRDefault="001B3C1E">
      <w:pPr>
        <w:pStyle w:val="21"/>
        <w:tabs>
          <w:tab w:val="right" w:leader="dot" w:pos="9061"/>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_Toc474765785 \h </w:instrText>
      </w:r>
      <w:r w:rsidR="001958BF">
        <w:rPr>
          <w:noProof/>
        </w:rPr>
      </w:r>
      <w:r>
        <w:rPr>
          <w:noProof/>
        </w:rPr>
        <w:fldChar w:fldCharType="separate"/>
      </w:r>
      <w:r w:rsidR="001958BF">
        <w:rPr>
          <w:noProof/>
        </w:rPr>
        <w:t>7</w:t>
      </w:r>
      <w:r>
        <w:rPr>
          <w:noProof/>
        </w:rPr>
        <w:fldChar w:fldCharType="end"/>
      </w:r>
    </w:p>
    <w:p w:rsidR="001B3C1E" w:rsidRDefault="001B3C1E">
      <w:pPr>
        <w:pStyle w:val="21"/>
        <w:tabs>
          <w:tab w:val="right" w:leader="dot" w:pos="9061"/>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_Toc474765786 \h </w:instrText>
      </w:r>
      <w:r w:rsidR="001958BF">
        <w:rPr>
          <w:noProof/>
        </w:rPr>
      </w:r>
      <w:r>
        <w:rPr>
          <w:noProof/>
        </w:rPr>
        <w:fldChar w:fldCharType="separate"/>
      </w:r>
      <w:r w:rsidR="001958BF">
        <w:rPr>
          <w:noProof/>
        </w:rPr>
        <w:t>7</w:t>
      </w:r>
      <w:r>
        <w:rPr>
          <w:noProof/>
        </w:rPr>
        <w:fldChar w:fldCharType="end"/>
      </w:r>
    </w:p>
    <w:p w:rsidR="001B3C1E" w:rsidRDefault="001B3C1E">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_Toc474765787 \h </w:instrText>
      </w:r>
      <w:r w:rsidR="001958BF">
        <w:rPr>
          <w:noProof/>
        </w:rPr>
      </w:r>
      <w:r>
        <w:rPr>
          <w:noProof/>
        </w:rPr>
        <w:fldChar w:fldCharType="separate"/>
      </w:r>
      <w:r w:rsidR="001958BF">
        <w:rPr>
          <w:noProof/>
        </w:rPr>
        <w:t>7</w:t>
      </w:r>
      <w:r>
        <w:rPr>
          <w:noProof/>
        </w:rPr>
        <w:fldChar w:fldCharType="end"/>
      </w:r>
    </w:p>
    <w:p w:rsidR="001B3C1E" w:rsidRDefault="001B3C1E">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_Toc474765788 \h </w:instrText>
      </w:r>
      <w:r w:rsidR="001958BF">
        <w:rPr>
          <w:noProof/>
        </w:rPr>
      </w:r>
      <w:r>
        <w:rPr>
          <w:noProof/>
        </w:rPr>
        <w:fldChar w:fldCharType="separate"/>
      </w:r>
      <w:r w:rsidR="001958BF">
        <w:rPr>
          <w:noProof/>
        </w:rPr>
        <w:t>8</w:t>
      </w:r>
      <w:r>
        <w:rPr>
          <w:noProof/>
        </w:rPr>
        <w:fldChar w:fldCharType="end"/>
      </w:r>
    </w:p>
    <w:p w:rsidR="001B3C1E" w:rsidRDefault="001B3C1E">
      <w:pPr>
        <w:pStyle w:val="21"/>
        <w:tabs>
          <w:tab w:val="right" w:leader="dot" w:pos="9061"/>
        </w:tabs>
        <w:rPr>
          <w:noProof/>
        </w:rPr>
      </w:pPr>
      <w:r>
        <w:rPr>
          <w:noProof/>
        </w:rPr>
        <w:t>3.1.6. Филиалы и представительства эмитента</w:t>
      </w:r>
      <w:r>
        <w:rPr>
          <w:noProof/>
        </w:rPr>
        <w:tab/>
      </w:r>
      <w:r>
        <w:rPr>
          <w:noProof/>
        </w:rPr>
        <w:fldChar w:fldCharType="begin"/>
      </w:r>
      <w:r>
        <w:rPr>
          <w:noProof/>
        </w:rPr>
        <w:instrText xml:space="preserve"> PAGEREF _Toc474765789 \h </w:instrText>
      </w:r>
      <w:r w:rsidR="001958BF">
        <w:rPr>
          <w:noProof/>
        </w:rPr>
      </w:r>
      <w:r>
        <w:rPr>
          <w:noProof/>
        </w:rPr>
        <w:fldChar w:fldCharType="separate"/>
      </w:r>
      <w:r w:rsidR="001958BF">
        <w:rPr>
          <w:noProof/>
        </w:rPr>
        <w:t>8</w:t>
      </w:r>
      <w:r>
        <w:rPr>
          <w:noProof/>
        </w:rPr>
        <w:fldChar w:fldCharType="end"/>
      </w:r>
    </w:p>
    <w:p w:rsidR="001B3C1E" w:rsidRDefault="001B3C1E">
      <w:pPr>
        <w:pStyle w:val="21"/>
        <w:tabs>
          <w:tab w:val="right" w:leader="dot" w:pos="9061"/>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_Toc474765790 \h </w:instrText>
      </w:r>
      <w:r w:rsidR="001958BF">
        <w:rPr>
          <w:noProof/>
        </w:rPr>
      </w:r>
      <w:r>
        <w:rPr>
          <w:noProof/>
        </w:rPr>
        <w:fldChar w:fldCharType="separate"/>
      </w:r>
      <w:r w:rsidR="001958BF">
        <w:rPr>
          <w:noProof/>
        </w:rPr>
        <w:t>8</w:t>
      </w:r>
      <w:r>
        <w:rPr>
          <w:noProof/>
        </w:rPr>
        <w:fldChar w:fldCharType="end"/>
      </w:r>
    </w:p>
    <w:p w:rsidR="001B3C1E" w:rsidRDefault="001B3C1E">
      <w:pPr>
        <w:pStyle w:val="21"/>
        <w:tabs>
          <w:tab w:val="right" w:leader="dot" w:pos="9061"/>
        </w:tabs>
        <w:rPr>
          <w:noProof/>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_Toc474765791 \h </w:instrText>
      </w:r>
      <w:r w:rsidR="001958BF">
        <w:rPr>
          <w:noProof/>
        </w:rPr>
      </w:r>
      <w:r>
        <w:rPr>
          <w:noProof/>
        </w:rPr>
        <w:fldChar w:fldCharType="separate"/>
      </w:r>
      <w:r w:rsidR="001958BF">
        <w:rPr>
          <w:noProof/>
        </w:rPr>
        <w:t>8</w:t>
      </w:r>
      <w:r>
        <w:rPr>
          <w:noProof/>
        </w:rPr>
        <w:fldChar w:fldCharType="end"/>
      </w:r>
    </w:p>
    <w:p w:rsidR="001B3C1E" w:rsidRDefault="001B3C1E">
      <w:pPr>
        <w:pStyle w:val="21"/>
        <w:tabs>
          <w:tab w:val="right" w:leader="dot" w:pos="9061"/>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_Toc474765792 \h </w:instrText>
      </w:r>
      <w:r w:rsidR="001958BF">
        <w:rPr>
          <w:noProof/>
        </w:rPr>
      </w:r>
      <w:r>
        <w:rPr>
          <w:noProof/>
        </w:rPr>
        <w:fldChar w:fldCharType="separate"/>
      </w:r>
      <w:r w:rsidR="001958BF">
        <w:rPr>
          <w:noProof/>
        </w:rPr>
        <w:t>8</w:t>
      </w:r>
      <w:r>
        <w:rPr>
          <w:noProof/>
        </w:rPr>
        <w:fldChar w:fldCharType="end"/>
      </w:r>
    </w:p>
    <w:p w:rsidR="001B3C1E" w:rsidRDefault="001B3C1E">
      <w:pPr>
        <w:pStyle w:val="21"/>
        <w:tabs>
          <w:tab w:val="right" w:leader="dot" w:pos="9061"/>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_Toc474765793 \h </w:instrText>
      </w:r>
      <w:r w:rsidR="001958BF">
        <w:rPr>
          <w:noProof/>
        </w:rPr>
      </w:r>
      <w:r>
        <w:rPr>
          <w:noProof/>
        </w:rPr>
        <w:fldChar w:fldCharType="separate"/>
      </w:r>
      <w:r w:rsidR="001958BF">
        <w:rPr>
          <w:noProof/>
        </w:rPr>
        <w:t>8</w:t>
      </w:r>
      <w:r>
        <w:rPr>
          <w:noProof/>
        </w:rPr>
        <w:fldChar w:fldCharType="end"/>
      </w:r>
    </w:p>
    <w:p w:rsidR="001B3C1E" w:rsidRDefault="001B3C1E">
      <w:pPr>
        <w:pStyle w:val="21"/>
        <w:tabs>
          <w:tab w:val="right" w:leader="dot" w:pos="9061"/>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_Toc474765794 \h </w:instrText>
      </w:r>
      <w:r w:rsidR="001958BF">
        <w:rPr>
          <w:noProof/>
        </w:rPr>
      </w:r>
      <w:r>
        <w:rPr>
          <w:noProof/>
        </w:rPr>
        <w:fldChar w:fldCharType="separate"/>
      </w:r>
      <w:r w:rsidR="001958BF">
        <w:rPr>
          <w:noProof/>
        </w:rPr>
        <w:t>8</w:t>
      </w:r>
      <w:r>
        <w:rPr>
          <w:noProof/>
        </w:rPr>
        <w:fldChar w:fldCharType="end"/>
      </w:r>
    </w:p>
    <w:p w:rsidR="001B3C1E" w:rsidRDefault="001B3C1E">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_Toc474765795 \h </w:instrText>
      </w:r>
      <w:r w:rsidR="001958BF">
        <w:rPr>
          <w:noProof/>
        </w:rPr>
      </w:r>
      <w:r>
        <w:rPr>
          <w:noProof/>
        </w:rPr>
        <w:fldChar w:fldCharType="separate"/>
      </w:r>
      <w:r w:rsidR="001958BF">
        <w:rPr>
          <w:noProof/>
        </w:rPr>
        <w:t>8</w:t>
      </w:r>
      <w:r>
        <w:rPr>
          <w:noProof/>
        </w:rPr>
        <w:fldChar w:fldCharType="end"/>
      </w:r>
    </w:p>
    <w:p w:rsidR="001B3C1E" w:rsidRDefault="001B3C1E">
      <w:pPr>
        <w:pStyle w:val="21"/>
        <w:tabs>
          <w:tab w:val="right" w:leader="dot" w:pos="9061"/>
        </w:tabs>
        <w:rPr>
          <w:noProof/>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_Toc474765796 \h </w:instrText>
      </w:r>
      <w:r w:rsidR="001958BF">
        <w:rPr>
          <w:noProof/>
        </w:rPr>
      </w:r>
      <w:r>
        <w:rPr>
          <w:noProof/>
        </w:rPr>
        <w:fldChar w:fldCharType="separate"/>
      </w:r>
      <w:r w:rsidR="001958BF">
        <w:rPr>
          <w:noProof/>
        </w:rPr>
        <w:t>9</w:t>
      </w:r>
      <w:r>
        <w:rPr>
          <w:noProof/>
        </w:rPr>
        <w:fldChar w:fldCharType="end"/>
      </w:r>
    </w:p>
    <w:p w:rsidR="001B3C1E" w:rsidRDefault="001B3C1E">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_Toc474765797 \h </w:instrText>
      </w:r>
      <w:r w:rsidR="001958BF">
        <w:rPr>
          <w:noProof/>
        </w:rPr>
      </w:r>
      <w:r>
        <w:rPr>
          <w:noProof/>
        </w:rPr>
        <w:fldChar w:fldCharType="separate"/>
      </w:r>
      <w:r w:rsidR="001958BF">
        <w:rPr>
          <w:noProof/>
        </w:rPr>
        <w:t>9</w:t>
      </w:r>
      <w:r>
        <w:rPr>
          <w:noProof/>
        </w:rPr>
        <w:fldChar w:fldCharType="end"/>
      </w:r>
    </w:p>
    <w:p w:rsidR="001B3C1E" w:rsidRDefault="001B3C1E">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_Toc474765798 \h </w:instrText>
      </w:r>
      <w:r w:rsidR="001958BF">
        <w:rPr>
          <w:noProof/>
        </w:rPr>
      </w:r>
      <w:r>
        <w:rPr>
          <w:noProof/>
        </w:rPr>
        <w:fldChar w:fldCharType="separate"/>
      </w:r>
      <w:r w:rsidR="001958BF">
        <w:rPr>
          <w:noProof/>
        </w:rPr>
        <w:t>9</w:t>
      </w:r>
      <w:r>
        <w:rPr>
          <w:noProof/>
        </w:rPr>
        <w:fldChar w:fldCharType="end"/>
      </w:r>
    </w:p>
    <w:p w:rsidR="001B3C1E" w:rsidRDefault="001B3C1E">
      <w:pPr>
        <w:pStyle w:val="21"/>
        <w:tabs>
          <w:tab w:val="right" w:leader="dot" w:pos="9061"/>
        </w:tabs>
        <w:rPr>
          <w:noProof/>
        </w:rPr>
      </w:pPr>
      <w:r>
        <w:rPr>
          <w:noProof/>
        </w:rPr>
        <w:t>3.3. Планы будущей деятельности эмитента</w:t>
      </w:r>
      <w:r>
        <w:rPr>
          <w:noProof/>
        </w:rPr>
        <w:tab/>
      </w:r>
      <w:r>
        <w:rPr>
          <w:noProof/>
        </w:rPr>
        <w:fldChar w:fldCharType="begin"/>
      </w:r>
      <w:r>
        <w:rPr>
          <w:noProof/>
        </w:rPr>
        <w:instrText xml:space="preserve"> PAGEREF _Toc474765799 \h </w:instrText>
      </w:r>
      <w:r w:rsidR="001958BF">
        <w:rPr>
          <w:noProof/>
        </w:rPr>
      </w:r>
      <w:r>
        <w:rPr>
          <w:noProof/>
        </w:rPr>
        <w:fldChar w:fldCharType="separate"/>
      </w:r>
      <w:r w:rsidR="001958BF">
        <w:rPr>
          <w:noProof/>
        </w:rPr>
        <w:t>10</w:t>
      </w:r>
      <w:r>
        <w:rPr>
          <w:noProof/>
        </w:rPr>
        <w:fldChar w:fldCharType="end"/>
      </w:r>
    </w:p>
    <w:p w:rsidR="001B3C1E" w:rsidRDefault="001B3C1E">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_Toc474765800 \h </w:instrText>
      </w:r>
      <w:r w:rsidR="001958BF">
        <w:rPr>
          <w:noProof/>
        </w:rPr>
      </w:r>
      <w:r>
        <w:rPr>
          <w:noProof/>
        </w:rPr>
        <w:fldChar w:fldCharType="separate"/>
      </w:r>
      <w:r w:rsidR="001958BF">
        <w:rPr>
          <w:noProof/>
        </w:rPr>
        <w:t>10</w:t>
      </w:r>
      <w:r>
        <w:rPr>
          <w:noProof/>
        </w:rPr>
        <w:fldChar w:fldCharType="end"/>
      </w:r>
    </w:p>
    <w:p w:rsidR="001B3C1E" w:rsidRDefault="001B3C1E">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_Toc474765801 \h </w:instrText>
      </w:r>
      <w:r w:rsidR="001958BF">
        <w:rPr>
          <w:noProof/>
        </w:rPr>
      </w:r>
      <w:r>
        <w:rPr>
          <w:noProof/>
        </w:rPr>
        <w:fldChar w:fldCharType="separate"/>
      </w:r>
      <w:r w:rsidR="001958BF">
        <w:rPr>
          <w:noProof/>
        </w:rPr>
        <w:t>10</w:t>
      </w:r>
      <w:r>
        <w:rPr>
          <w:noProof/>
        </w:rPr>
        <w:fldChar w:fldCharType="end"/>
      </w:r>
    </w:p>
    <w:p w:rsidR="001B3C1E" w:rsidRDefault="001B3C1E">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_Toc474765802 \h </w:instrText>
      </w:r>
      <w:r w:rsidR="001958BF">
        <w:rPr>
          <w:noProof/>
        </w:rPr>
      </w:r>
      <w:r>
        <w:rPr>
          <w:noProof/>
        </w:rPr>
        <w:fldChar w:fldCharType="separate"/>
      </w:r>
      <w:r w:rsidR="001958BF">
        <w:rPr>
          <w:noProof/>
        </w:rPr>
        <w:t>10</w:t>
      </w:r>
      <w:r>
        <w:rPr>
          <w:noProof/>
        </w:rPr>
        <w:fldChar w:fldCharType="end"/>
      </w:r>
    </w:p>
    <w:p w:rsidR="001B3C1E" w:rsidRDefault="001B3C1E">
      <w:pPr>
        <w:pStyle w:val="11"/>
        <w:tabs>
          <w:tab w:val="right" w:leader="dot" w:pos="9061"/>
        </w:tabs>
        <w:rPr>
          <w:noProof/>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_Toc474765803 \h </w:instrText>
      </w:r>
      <w:r w:rsidR="001958BF">
        <w:rPr>
          <w:noProof/>
        </w:rPr>
      </w:r>
      <w:r>
        <w:rPr>
          <w:noProof/>
        </w:rPr>
        <w:fldChar w:fldCharType="separate"/>
      </w:r>
      <w:r w:rsidR="001958BF">
        <w:rPr>
          <w:noProof/>
        </w:rPr>
        <w:t>10</w:t>
      </w:r>
      <w:r>
        <w:rPr>
          <w:noProof/>
        </w:rPr>
        <w:fldChar w:fldCharType="end"/>
      </w:r>
    </w:p>
    <w:p w:rsidR="001B3C1E" w:rsidRDefault="001B3C1E">
      <w:pPr>
        <w:pStyle w:val="21"/>
        <w:tabs>
          <w:tab w:val="right" w:leader="dot" w:pos="9061"/>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_Toc474765804 \h </w:instrText>
      </w:r>
      <w:r w:rsidR="001958BF">
        <w:rPr>
          <w:noProof/>
        </w:rPr>
      </w:r>
      <w:r>
        <w:rPr>
          <w:noProof/>
        </w:rPr>
        <w:fldChar w:fldCharType="separate"/>
      </w:r>
      <w:r w:rsidR="001958BF">
        <w:rPr>
          <w:noProof/>
        </w:rPr>
        <w:t>10</w:t>
      </w:r>
      <w:r>
        <w:rPr>
          <w:noProof/>
        </w:rPr>
        <w:fldChar w:fldCharType="end"/>
      </w:r>
    </w:p>
    <w:p w:rsidR="001B3C1E" w:rsidRDefault="001B3C1E">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_Toc474765805 \h </w:instrText>
      </w:r>
      <w:r w:rsidR="001958BF">
        <w:rPr>
          <w:noProof/>
        </w:rPr>
      </w:r>
      <w:r>
        <w:rPr>
          <w:noProof/>
        </w:rPr>
        <w:fldChar w:fldCharType="separate"/>
      </w:r>
      <w:r w:rsidR="001958BF">
        <w:rPr>
          <w:noProof/>
        </w:rPr>
        <w:t>10</w:t>
      </w:r>
      <w:r>
        <w:rPr>
          <w:noProof/>
        </w:rPr>
        <w:fldChar w:fldCharType="end"/>
      </w:r>
    </w:p>
    <w:p w:rsidR="001B3C1E" w:rsidRDefault="001B3C1E">
      <w:pPr>
        <w:pStyle w:val="21"/>
        <w:tabs>
          <w:tab w:val="right" w:leader="dot" w:pos="9061"/>
        </w:tabs>
        <w:rPr>
          <w:noProof/>
        </w:rPr>
      </w:pPr>
      <w:r>
        <w:rPr>
          <w:noProof/>
        </w:rPr>
        <w:t>4.3. Финансовые вложения эмитента</w:t>
      </w:r>
      <w:r>
        <w:rPr>
          <w:noProof/>
        </w:rPr>
        <w:tab/>
      </w:r>
      <w:r>
        <w:rPr>
          <w:noProof/>
        </w:rPr>
        <w:fldChar w:fldCharType="begin"/>
      </w:r>
      <w:r>
        <w:rPr>
          <w:noProof/>
        </w:rPr>
        <w:instrText xml:space="preserve"> PAGEREF _Toc474765806 \h </w:instrText>
      </w:r>
      <w:r w:rsidR="001958BF">
        <w:rPr>
          <w:noProof/>
        </w:rPr>
      </w:r>
      <w:r>
        <w:rPr>
          <w:noProof/>
        </w:rPr>
        <w:fldChar w:fldCharType="separate"/>
      </w:r>
      <w:r w:rsidR="001958BF">
        <w:rPr>
          <w:noProof/>
        </w:rPr>
        <w:t>10</w:t>
      </w:r>
      <w:r>
        <w:rPr>
          <w:noProof/>
        </w:rPr>
        <w:fldChar w:fldCharType="end"/>
      </w:r>
    </w:p>
    <w:p w:rsidR="001B3C1E" w:rsidRDefault="001B3C1E">
      <w:pPr>
        <w:pStyle w:val="21"/>
        <w:tabs>
          <w:tab w:val="right" w:leader="dot" w:pos="9061"/>
        </w:tabs>
        <w:rPr>
          <w:noProof/>
        </w:rPr>
      </w:pPr>
      <w:r>
        <w:rPr>
          <w:noProof/>
        </w:rPr>
        <w:t>4.4. Нематериальные активы эмитента</w:t>
      </w:r>
      <w:r>
        <w:rPr>
          <w:noProof/>
        </w:rPr>
        <w:tab/>
      </w:r>
      <w:r>
        <w:rPr>
          <w:noProof/>
        </w:rPr>
        <w:fldChar w:fldCharType="begin"/>
      </w:r>
      <w:r>
        <w:rPr>
          <w:noProof/>
        </w:rPr>
        <w:instrText xml:space="preserve"> PAGEREF _Toc474765807 \h </w:instrText>
      </w:r>
      <w:r w:rsidR="001958BF">
        <w:rPr>
          <w:noProof/>
        </w:rPr>
      </w:r>
      <w:r>
        <w:rPr>
          <w:noProof/>
        </w:rPr>
        <w:fldChar w:fldCharType="separate"/>
      </w:r>
      <w:r w:rsidR="001958BF">
        <w:rPr>
          <w:noProof/>
        </w:rPr>
        <w:t>10</w:t>
      </w:r>
      <w:r>
        <w:rPr>
          <w:noProof/>
        </w:rPr>
        <w:fldChar w:fldCharType="end"/>
      </w:r>
    </w:p>
    <w:p w:rsidR="001B3C1E" w:rsidRDefault="001B3C1E">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_Toc474765808 \h </w:instrText>
      </w:r>
      <w:r w:rsidR="001958BF">
        <w:rPr>
          <w:noProof/>
        </w:rPr>
      </w:r>
      <w:r>
        <w:rPr>
          <w:noProof/>
        </w:rPr>
        <w:fldChar w:fldCharType="separate"/>
      </w:r>
      <w:r w:rsidR="001958BF">
        <w:rPr>
          <w:noProof/>
        </w:rPr>
        <w:t>10</w:t>
      </w:r>
      <w:r>
        <w:rPr>
          <w:noProof/>
        </w:rPr>
        <w:fldChar w:fldCharType="end"/>
      </w:r>
    </w:p>
    <w:p w:rsidR="001B3C1E" w:rsidRDefault="001B3C1E">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_Toc474765809 \h </w:instrText>
      </w:r>
      <w:r w:rsidR="001958BF">
        <w:rPr>
          <w:noProof/>
        </w:rPr>
      </w:r>
      <w:r>
        <w:rPr>
          <w:noProof/>
        </w:rPr>
        <w:fldChar w:fldCharType="separate"/>
      </w:r>
      <w:r w:rsidR="001958BF">
        <w:rPr>
          <w:noProof/>
        </w:rPr>
        <w:t>10</w:t>
      </w:r>
      <w:r>
        <w:rPr>
          <w:noProof/>
        </w:rPr>
        <w:fldChar w:fldCharType="end"/>
      </w:r>
    </w:p>
    <w:p w:rsidR="001B3C1E" w:rsidRDefault="001B3C1E">
      <w:pPr>
        <w:pStyle w:val="21"/>
        <w:tabs>
          <w:tab w:val="right" w:leader="dot" w:pos="9061"/>
        </w:tabs>
        <w:rPr>
          <w:noProof/>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_Toc474765810 \h </w:instrText>
      </w:r>
      <w:r w:rsidR="001958BF">
        <w:rPr>
          <w:noProof/>
        </w:rPr>
      </w:r>
      <w:r>
        <w:rPr>
          <w:noProof/>
        </w:rPr>
        <w:fldChar w:fldCharType="separate"/>
      </w:r>
      <w:r w:rsidR="001958BF">
        <w:rPr>
          <w:noProof/>
        </w:rPr>
        <w:t>10</w:t>
      </w:r>
      <w:r>
        <w:rPr>
          <w:noProof/>
        </w:rPr>
        <w:fldChar w:fldCharType="end"/>
      </w:r>
    </w:p>
    <w:p w:rsidR="001B3C1E" w:rsidRDefault="001B3C1E">
      <w:pPr>
        <w:pStyle w:val="21"/>
        <w:tabs>
          <w:tab w:val="right" w:leader="dot" w:pos="9061"/>
        </w:tabs>
        <w:rPr>
          <w:noProof/>
        </w:rPr>
      </w:pPr>
      <w:r>
        <w:rPr>
          <w:noProof/>
        </w:rPr>
        <w:t>4.8. Конкуренты эмитента</w:t>
      </w:r>
      <w:r>
        <w:rPr>
          <w:noProof/>
        </w:rPr>
        <w:tab/>
      </w:r>
      <w:r>
        <w:rPr>
          <w:noProof/>
        </w:rPr>
        <w:fldChar w:fldCharType="begin"/>
      </w:r>
      <w:r>
        <w:rPr>
          <w:noProof/>
        </w:rPr>
        <w:instrText xml:space="preserve"> PAGEREF _Toc474765811 \h </w:instrText>
      </w:r>
      <w:r w:rsidR="001958BF">
        <w:rPr>
          <w:noProof/>
        </w:rPr>
      </w:r>
      <w:r>
        <w:rPr>
          <w:noProof/>
        </w:rPr>
        <w:fldChar w:fldCharType="separate"/>
      </w:r>
      <w:r w:rsidR="001958BF">
        <w:rPr>
          <w:noProof/>
        </w:rPr>
        <w:t>10</w:t>
      </w:r>
      <w:r>
        <w:rPr>
          <w:noProof/>
        </w:rPr>
        <w:fldChar w:fldCharType="end"/>
      </w:r>
    </w:p>
    <w:p w:rsidR="001B3C1E" w:rsidRDefault="001B3C1E">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_Toc474765812 \h </w:instrText>
      </w:r>
      <w:r w:rsidR="001958BF">
        <w:rPr>
          <w:noProof/>
        </w:rPr>
      </w:r>
      <w:r>
        <w:rPr>
          <w:noProof/>
        </w:rPr>
        <w:fldChar w:fldCharType="separate"/>
      </w:r>
      <w:r w:rsidR="001958BF">
        <w:rPr>
          <w:noProof/>
        </w:rPr>
        <w:t>10</w:t>
      </w:r>
      <w:r>
        <w:rPr>
          <w:noProof/>
        </w:rPr>
        <w:fldChar w:fldCharType="end"/>
      </w:r>
    </w:p>
    <w:p w:rsidR="001B3C1E" w:rsidRDefault="001B3C1E">
      <w:pPr>
        <w:pStyle w:val="21"/>
        <w:tabs>
          <w:tab w:val="right" w:leader="dot" w:pos="9061"/>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_Toc474765813 \h </w:instrText>
      </w:r>
      <w:r w:rsidR="001958BF">
        <w:rPr>
          <w:noProof/>
        </w:rPr>
      </w:r>
      <w:r>
        <w:rPr>
          <w:noProof/>
        </w:rPr>
        <w:fldChar w:fldCharType="separate"/>
      </w:r>
      <w:r w:rsidR="001958BF">
        <w:rPr>
          <w:noProof/>
        </w:rPr>
        <w:t>11</w:t>
      </w:r>
      <w:r>
        <w:rPr>
          <w:noProof/>
        </w:rPr>
        <w:fldChar w:fldCharType="end"/>
      </w:r>
    </w:p>
    <w:p w:rsidR="001B3C1E" w:rsidRDefault="001B3C1E">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_Toc474765814 \h </w:instrText>
      </w:r>
      <w:r w:rsidR="001958BF">
        <w:rPr>
          <w:noProof/>
        </w:rPr>
      </w:r>
      <w:r>
        <w:rPr>
          <w:noProof/>
        </w:rPr>
        <w:fldChar w:fldCharType="separate"/>
      </w:r>
      <w:r w:rsidR="001958BF">
        <w:rPr>
          <w:noProof/>
        </w:rPr>
        <w:t>11</w:t>
      </w:r>
      <w:r>
        <w:rPr>
          <w:noProof/>
        </w:rPr>
        <w:fldChar w:fldCharType="end"/>
      </w:r>
    </w:p>
    <w:p w:rsidR="001B3C1E" w:rsidRDefault="001B3C1E">
      <w:pPr>
        <w:pStyle w:val="21"/>
        <w:tabs>
          <w:tab w:val="right" w:leader="dot" w:pos="9061"/>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_Toc474765815 \h </w:instrText>
      </w:r>
      <w:r w:rsidR="001958BF">
        <w:rPr>
          <w:noProof/>
        </w:rPr>
      </w:r>
      <w:r>
        <w:rPr>
          <w:noProof/>
        </w:rPr>
        <w:fldChar w:fldCharType="separate"/>
      </w:r>
      <w:r w:rsidR="001958BF">
        <w:rPr>
          <w:noProof/>
        </w:rPr>
        <w:t>11</w:t>
      </w:r>
      <w:r>
        <w:rPr>
          <w:noProof/>
        </w:rPr>
        <w:fldChar w:fldCharType="end"/>
      </w:r>
    </w:p>
    <w:p w:rsidR="001B3C1E" w:rsidRDefault="001B3C1E">
      <w:pPr>
        <w:pStyle w:val="21"/>
        <w:tabs>
          <w:tab w:val="right" w:leader="dot" w:pos="9061"/>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_Toc474765816 \h </w:instrText>
      </w:r>
      <w:r w:rsidR="001958BF">
        <w:rPr>
          <w:noProof/>
        </w:rPr>
      </w:r>
      <w:r>
        <w:rPr>
          <w:noProof/>
        </w:rPr>
        <w:fldChar w:fldCharType="separate"/>
      </w:r>
      <w:r w:rsidR="001958BF">
        <w:rPr>
          <w:noProof/>
        </w:rPr>
        <w:t>17</w:t>
      </w:r>
      <w:r>
        <w:rPr>
          <w:noProof/>
        </w:rPr>
        <w:fldChar w:fldCharType="end"/>
      </w:r>
    </w:p>
    <w:p w:rsidR="001B3C1E" w:rsidRDefault="001B3C1E">
      <w:pPr>
        <w:pStyle w:val="21"/>
        <w:tabs>
          <w:tab w:val="right" w:leader="dot" w:pos="9061"/>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_Toc474765817 \h </w:instrText>
      </w:r>
      <w:r w:rsidR="001958BF">
        <w:rPr>
          <w:noProof/>
        </w:rPr>
      </w:r>
      <w:r>
        <w:rPr>
          <w:noProof/>
        </w:rPr>
        <w:fldChar w:fldCharType="separate"/>
      </w:r>
      <w:r w:rsidR="001958BF">
        <w:rPr>
          <w:noProof/>
        </w:rPr>
        <w:t>17</w:t>
      </w:r>
      <w:r>
        <w:rPr>
          <w:noProof/>
        </w:rPr>
        <w:fldChar w:fldCharType="end"/>
      </w:r>
    </w:p>
    <w:p w:rsidR="001B3C1E" w:rsidRDefault="001B3C1E">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_Toc474765818 \h </w:instrText>
      </w:r>
      <w:r w:rsidR="001958BF">
        <w:rPr>
          <w:noProof/>
        </w:rPr>
      </w:r>
      <w:r>
        <w:rPr>
          <w:noProof/>
        </w:rPr>
        <w:fldChar w:fldCharType="separate"/>
      </w:r>
      <w:r w:rsidR="001958BF">
        <w:rPr>
          <w:noProof/>
        </w:rPr>
        <w:t>17</w:t>
      </w:r>
      <w:r>
        <w:rPr>
          <w:noProof/>
        </w:rPr>
        <w:fldChar w:fldCharType="end"/>
      </w:r>
    </w:p>
    <w:p w:rsidR="001B3C1E" w:rsidRDefault="001B3C1E">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_Toc474765819 \h </w:instrText>
      </w:r>
      <w:r w:rsidR="001958BF">
        <w:rPr>
          <w:noProof/>
        </w:rPr>
      </w:r>
      <w:r>
        <w:rPr>
          <w:noProof/>
        </w:rPr>
        <w:fldChar w:fldCharType="separate"/>
      </w:r>
      <w:r w:rsidR="001958BF">
        <w:rPr>
          <w:noProof/>
        </w:rPr>
        <w:t>18</w:t>
      </w:r>
      <w:r>
        <w:rPr>
          <w:noProof/>
        </w:rPr>
        <w:fldChar w:fldCharType="end"/>
      </w:r>
    </w:p>
    <w:p w:rsidR="001B3C1E" w:rsidRDefault="001B3C1E">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_Toc474765820 \h </w:instrText>
      </w:r>
      <w:r w:rsidR="001958BF">
        <w:rPr>
          <w:noProof/>
        </w:rPr>
      </w:r>
      <w:r>
        <w:rPr>
          <w:noProof/>
        </w:rPr>
        <w:fldChar w:fldCharType="separate"/>
      </w:r>
      <w:r w:rsidR="001958BF">
        <w:rPr>
          <w:noProof/>
        </w:rPr>
        <w:t>18</w:t>
      </w:r>
      <w:r>
        <w:rPr>
          <w:noProof/>
        </w:rPr>
        <w:fldChar w:fldCharType="end"/>
      </w:r>
    </w:p>
    <w:p w:rsidR="001B3C1E" w:rsidRDefault="001B3C1E">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_Toc474765821 \h </w:instrText>
      </w:r>
      <w:r w:rsidR="001958BF">
        <w:rPr>
          <w:noProof/>
        </w:rPr>
      </w:r>
      <w:r>
        <w:rPr>
          <w:noProof/>
        </w:rPr>
        <w:fldChar w:fldCharType="separate"/>
      </w:r>
      <w:r w:rsidR="001958BF">
        <w:rPr>
          <w:noProof/>
        </w:rPr>
        <w:t>20</w:t>
      </w:r>
      <w:r>
        <w:rPr>
          <w:noProof/>
        </w:rPr>
        <w:fldChar w:fldCharType="end"/>
      </w:r>
    </w:p>
    <w:p w:rsidR="001B3C1E" w:rsidRDefault="001B3C1E">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_Toc474765822 \h </w:instrText>
      </w:r>
      <w:r w:rsidR="001958BF">
        <w:rPr>
          <w:noProof/>
        </w:rPr>
      </w:r>
      <w:r>
        <w:rPr>
          <w:noProof/>
        </w:rPr>
        <w:fldChar w:fldCharType="separate"/>
      </w:r>
      <w:r w:rsidR="001958BF">
        <w:rPr>
          <w:noProof/>
        </w:rPr>
        <w:t>21</w:t>
      </w:r>
      <w:r>
        <w:rPr>
          <w:noProof/>
        </w:rPr>
        <w:fldChar w:fldCharType="end"/>
      </w:r>
    </w:p>
    <w:p w:rsidR="001B3C1E" w:rsidRDefault="001B3C1E">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_Toc474765823 \h </w:instrText>
      </w:r>
      <w:r w:rsidR="001958BF">
        <w:rPr>
          <w:noProof/>
        </w:rPr>
      </w:r>
      <w:r>
        <w:rPr>
          <w:noProof/>
        </w:rPr>
        <w:fldChar w:fldCharType="separate"/>
      </w:r>
      <w:r w:rsidR="001958BF">
        <w:rPr>
          <w:noProof/>
        </w:rPr>
        <w:t>21</w:t>
      </w:r>
      <w:r>
        <w:rPr>
          <w:noProof/>
        </w:rPr>
        <w:fldChar w:fldCharType="end"/>
      </w:r>
    </w:p>
    <w:p w:rsidR="001B3C1E" w:rsidRDefault="001B3C1E">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_Toc474765824 \h </w:instrText>
      </w:r>
      <w:r w:rsidR="001958BF">
        <w:rPr>
          <w:noProof/>
        </w:rPr>
      </w:r>
      <w:r>
        <w:rPr>
          <w:noProof/>
        </w:rPr>
        <w:fldChar w:fldCharType="separate"/>
      </w:r>
      <w:r w:rsidR="001958BF">
        <w:rPr>
          <w:noProof/>
        </w:rPr>
        <w:t>22</w:t>
      </w:r>
      <w:r>
        <w:rPr>
          <w:noProof/>
        </w:rPr>
        <w:fldChar w:fldCharType="end"/>
      </w:r>
    </w:p>
    <w:p w:rsidR="001B3C1E" w:rsidRDefault="001B3C1E">
      <w:pPr>
        <w:pStyle w:val="21"/>
        <w:tabs>
          <w:tab w:val="right" w:leader="dot" w:pos="9061"/>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_Toc474765825 \h </w:instrText>
      </w:r>
      <w:r w:rsidR="001958BF">
        <w:rPr>
          <w:noProof/>
        </w:rPr>
      </w:r>
      <w:r>
        <w:rPr>
          <w:noProof/>
        </w:rPr>
        <w:fldChar w:fldCharType="separate"/>
      </w:r>
      <w:r w:rsidR="001958BF">
        <w:rPr>
          <w:noProof/>
        </w:rPr>
        <w:t>22</w:t>
      </w:r>
      <w:r>
        <w:rPr>
          <w:noProof/>
        </w:rPr>
        <w:fldChar w:fldCharType="end"/>
      </w:r>
    </w:p>
    <w:p w:rsidR="001B3C1E" w:rsidRDefault="001B3C1E">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_Toc474765826 \h </w:instrText>
      </w:r>
      <w:r w:rsidR="001958BF">
        <w:rPr>
          <w:noProof/>
        </w:rPr>
      </w:r>
      <w:r>
        <w:rPr>
          <w:noProof/>
        </w:rPr>
        <w:fldChar w:fldCharType="separate"/>
      </w:r>
      <w:r w:rsidR="001958BF">
        <w:rPr>
          <w:noProof/>
        </w:rPr>
        <w:t>22</w:t>
      </w:r>
      <w:r>
        <w:rPr>
          <w:noProof/>
        </w:rPr>
        <w:fldChar w:fldCharType="end"/>
      </w:r>
    </w:p>
    <w:p w:rsidR="001B3C1E" w:rsidRDefault="001B3C1E">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_Toc474765827 \h </w:instrText>
      </w:r>
      <w:r w:rsidR="001958BF">
        <w:rPr>
          <w:noProof/>
        </w:rPr>
      </w:r>
      <w:r>
        <w:rPr>
          <w:noProof/>
        </w:rPr>
        <w:fldChar w:fldCharType="separate"/>
      </w:r>
      <w:r w:rsidR="001958BF">
        <w:rPr>
          <w:noProof/>
        </w:rPr>
        <w:t>24</w:t>
      </w:r>
      <w:r>
        <w:rPr>
          <w:noProof/>
        </w:rPr>
        <w:fldChar w:fldCharType="end"/>
      </w:r>
    </w:p>
    <w:p w:rsidR="001B3C1E" w:rsidRDefault="001B3C1E">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_Toc474765828 \h </w:instrText>
      </w:r>
      <w:r w:rsidR="001958BF">
        <w:rPr>
          <w:noProof/>
        </w:rPr>
      </w:r>
      <w:r>
        <w:rPr>
          <w:noProof/>
        </w:rPr>
        <w:fldChar w:fldCharType="separate"/>
      </w:r>
      <w:r w:rsidR="001958BF">
        <w:rPr>
          <w:noProof/>
        </w:rPr>
        <w:t>25</w:t>
      </w:r>
      <w:r>
        <w:rPr>
          <w:noProof/>
        </w:rPr>
        <w:fldChar w:fldCharType="end"/>
      </w:r>
    </w:p>
    <w:p w:rsidR="001B3C1E" w:rsidRDefault="001B3C1E">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_Toc474765829 \h </w:instrText>
      </w:r>
      <w:r w:rsidR="001958BF">
        <w:rPr>
          <w:noProof/>
        </w:rPr>
      </w:r>
      <w:r>
        <w:rPr>
          <w:noProof/>
        </w:rPr>
        <w:fldChar w:fldCharType="separate"/>
      </w:r>
      <w:r w:rsidR="001958BF">
        <w:rPr>
          <w:noProof/>
        </w:rPr>
        <w:t>25</w:t>
      </w:r>
      <w:r>
        <w:rPr>
          <w:noProof/>
        </w:rPr>
        <w:fldChar w:fldCharType="end"/>
      </w:r>
    </w:p>
    <w:p w:rsidR="001B3C1E" w:rsidRDefault="001B3C1E">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_Toc474765830 \h </w:instrText>
      </w:r>
      <w:r w:rsidR="001958BF">
        <w:rPr>
          <w:noProof/>
        </w:rPr>
      </w:r>
      <w:r>
        <w:rPr>
          <w:noProof/>
        </w:rPr>
        <w:fldChar w:fldCharType="separate"/>
      </w:r>
      <w:r w:rsidR="001958BF">
        <w:rPr>
          <w:noProof/>
        </w:rPr>
        <w:t>27</w:t>
      </w:r>
      <w:r>
        <w:rPr>
          <w:noProof/>
        </w:rPr>
        <w:fldChar w:fldCharType="end"/>
      </w:r>
    </w:p>
    <w:p w:rsidR="001B3C1E" w:rsidRDefault="001B3C1E">
      <w:pPr>
        <w:pStyle w:val="21"/>
        <w:tabs>
          <w:tab w:val="right" w:leader="dot" w:pos="9061"/>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_Toc474765831 \h </w:instrText>
      </w:r>
      <w:r w:rsidR="001958BF">
        <w:rPr>
          <w:noProof/>
        </w:rPr>
      </w:r>
      <w:r>
        <w:rPr>
          <w:noProof/>
        </w:rPr>
        <w:fldChar w:fldCharType="separate"/>
      </w:r>
      <w:r w:rsidR="001958BF">
        <w:rPr>
          <w:noProof/>
        </w:rPr>
        <w:t>31</w:t>
      </w:r>
      <w:r>
        <w:rPr>
          <w:noProof/>
        </w:rPr>
        <w:fldChar w:fldCharType="end"/>
      </w:r>
    </w:p>
    <w:p w:rsidR="001B3C1E" w:rsidRDefault="001B3C1E">
      <w:pPr>
        <w:pStyle w:val="11"/>
        <w:tabs>
          <w:tab w:val="right" w:leader="dot" w:pos="9061"/>
        </w:tabs>
        <w:rPr>
          <w:noProof/>
        </w:rPr>
      </w:pPr>
      <w:r>
        <w:rPr>
          <w:noProof/>
        </w:rPr>
        <w:t>Раздел 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_Toc474765832 \h </w:instrText>
      </w:r>
      <w:r w:rsidR="001958BF">
        <w:rPr>
          <w:noProof/>
        </w:rPr>
      </w:r>
      <w:r>
        <w:rPr>
          <w:noProof/>
        </w:rPr>
        <w:fldChar w:fldCharType="separate"/>
      </w:r>
      <w:r w:rsidR="001958BF">
        <w:rPr>
          <w:noProof/>
        </w:rPr>
        <w:t>31</w:t>
      </w:r>
      <w:r>
        <w:rPr>
          <w:noProof/>
        </w:rPr>
        <w:fldChar w:fldCharType="end"/>
      </w:r>
    </w:p>
    <w:p w:rsidR="001B3C1E" w:rsidRDefault="001B3C1E">
      <w:pPr>
        <w:pStyle w:val="21"/>
        <w:tabs>
          <w:tab w:val="right" w:leader="dot" w:pos="9061"/>
        </w:tabs>
        <w:rPr>
          <w:noProof/>
        </w:rPr>
      </w:pPr>
      <w:r>
        <w:rPr>
          <w:noProof/>
        </w:rPr>
        <w:t>7.1. Годовая бухгалтерская(финансовая) отчетность эмитента</w:t>
      </w:r>
      <w:r>
        <w:rPr>
          <w:noProof/>
        </w:rPr>
        <w:tab/>
      </w:r>
      <w:r>
        <w:rPr>
          <w:noProof/>
        </w:rPr>
        <w:fldChar w:fldCharType="begin"/>
      </w:r>
      <w:r>
        <w:rPr>
          <w:noProof/>
        </w:rPr>
        <w:instrText xml:space="preserve"> PAGEREF _Toc474765833 \h </w:instrText>
      </w:r>
      <w:r w:rsidR="001958BF">
        <w:rPr>
          <w:noProof/>
        </w:rPr>
      </w:r>
      <w:r>
        <w:rPr>
          <w:noProof/>
        </w:rPr>
        <w:fldChar w:fldCharType="separate"/>
      </w:r>
      <w:r w:rsidR="001958BF">
        <w:rPr>
          <w:noProof/>
        </w:rPr>
        <w:t>31</w:t>
      </w:r>
      <w:r>
        <w:rPr>
          <w:noProof/>
        </w:rPr>
        <w:fldChar w:fldCharType="end"/>
      </w:r>
    </w:p>
    <w:p w:rsidR="001B3C1E" w:rsidRDefault="001B3C1E">
      <w:pPr>
        <w:pStyle w:val="21"/>
        <w:tabs>
          <w:tab w:val="right" w:leader="dot" w:pos="9061"/>
        </w:tabs>
        <w:rPr>
          <w:noProof/>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_Toc474765834 \h </w:instrText>
      </w:r>
      <w:r w:rsidR="001958BF">
        <w:rPr>
          <w:noProof/>
        </w:rPr>
      </w:r>
      <w:r>
        <w:rPr>
          <w:noProof/>
        </w:rPr>
        <w:fldChar w:fldCharType="separate"/>
      </w:r>
      <w:r w:rsidR="001958BF">
        <w:rPr>
          <w:noProof/>
        </w:rPr>
        <w:t>31</w:t>
      </w:r>
      <w:r>
        <w:rPr>
          <w:noProof/>
        </w:rPr>
        <w:fldChar w:fldCharType="end"/>
      </w:r>
    </w:p>
    <w:p w:rsidR="001B3C1E" w:rsidRDefault="001B3C1E">
      <w:pPr>
        <w:pStyle w:val="21"/>
        <w:tabs>
          <w:tab w:val="right" w:leader="dot" w:pos="9061"/>
        </w:tabs>
        <w:rPr>
          <w:noProof/>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_Toc474765835 \h </w:instrText>
      </w:r>
      <w:r w:rsidR="001958BF">
        <w:rPr>
          <w:noProof/>
        </w:rPr>
      </w:r>
      <w:r>
        <w:rPr>
          <w:noProof/>
        </w:rPr>
        <w:fldChar w:fldCharType="separate"/>
      </w:r>
      <w:r w:rsidR="001958BF">
        <w:rPr>
          <w:noProof/>
        </w:rPr>
        <w:t>31</w:t>
      </w:r>
      <w:r>
        <w:rPr>
          <w:noProof/>
        </w:rPr>
        <w:fldChar w:fldCharType="end"/>
      </w:r>
    </w:p>
    <w:p w:rsidR="001B3C1E" w:rsidRDefault="001B3C1E">
      <w:pPr>
        <w:pStyle w:val="21"/>
        <w:tabs>
          <w:tab w:val="right" w:leader="dot" w:pos="9061"/>
        </w:tabs>
        <w:rPr>
          <w:noProof/>
        </w:rPr>
      </w:pPr>
      <w:r>
        <w:rPr>
          <w:noProof/>
        </w:rPr>
        <w:t>7.4. Сведения об учетной политике эмитента</w:t>
      </w:r>
      <w:r>
        <w:rPr>
          <w:noProof/>
        </w:rPr>
        <w:tab/>
      </w:r>
      <w:r>
        <w:rPr>
          <w:noProof/>
        </w:rPr>
        <w:fldChar w:fldCharType="begin"/>
      </w:r>
      <w:r>
        <w:rPr>
          <w:noProof/>
        </w:rPr>
        <w:instrText xml:space="preserve"> PAGEREF _Toc474765836 \h </w:instrText>
      </w:r>
      <w:r w:rsidR="001958BF">
        <w:rPr>
          <w:noProof/>
        </w:rPr>
      </w:r>
      <w:r>
        <w:rPr>
          <w:noProof/>
        </w:rPr>
        <w:fldChar w:fldCharType="separate"/>
      </w:r>
      <w:r w:rsidR="001958BF">
        <w:rPr>
          <w:noProof/>
        </w:rPr>
        <w:t>31</w:t>
      </w:r>
      <w:r>
        <w:rPr>
          <w:noProof/>
        </w:rPr>
        <w:fldChar w:fldCharType="end"/>
      </w:r>
    </w:p>
    <w:p w:rsidR="001B3C1E" w:rsidRDefault="001B3C1E">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_Toc474765837 \h </w:instrText>
      </w:r>
      <w:r w:rsidR="001958BF">
        <w:rPr>
          <w:noProof/>
        </w:rPr>
      </w:r>
      <w:r>
        <w:rPr>
          <w:noProof/>
        </w:rPr>
        <w:fldChar w:fldCharType="separate"/>
      </w:r>
      <w:r w:rsidR="001958BF">
        <w:rPr>
          <w:noProof/>
        </w:rPr>
        <w:t>31</w:t>
      </w:r>
      <w:r>
        <w:rPr>
          <w:noProof/>
        </w:rPr>
        <w:fldChar w:fldCharType="end"/>
      </w:r>
    </w:p>
    <w:p w:rsidR="001B3C1E" w:rsidRDefault="001B3C1E">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_Toc474765838 \h </w:instrText>
      </w:r>
      <w:r w:rsidR="001958BF">
        <w:rPr>
          <w:noProof/>
        </w:rPr>
      </w:r>
      <w:r>
        <w:rPr>
          <w:noProof/>
        </w:rPr>
        <w:fldChar w:fldCharType="separate"/>
      </w:r>
      <w:r w:rsidR="001958BF">
        <w:rPr>
          <w:noProof/>
        </w:rPr>
        <w:t>31</w:t>
      </w:r>
      <w:r>
        <w:rPr>
          <w:noProof/>
        </w:rPr>
        <w:fldChar w:fldCharType="end"/>
      </w:r>
    </w:p>
    <w:p w:rsidR="001B3C1E" w:rsidRDefault="001B3C1E">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_Toc474765839 \h </w:instrText>
      </w:r>
      <w:r w:rsidR="001958BF">
        <w:rPr>
          <w:noProof/>
        </w:rPr>
      </w:r>
      <w:r>
        <w:rPr>
          <w:noProof/>
        </w:rPr>
        <w:fldChar w:fldCharType="separate"/>
      </w:r>
      <w:r w:rsidR="001958BF">
        <w:rPr>
          <w:noProof/>
        </w:rPr>
        <w:t>31</w:t>
      </w:r>
      <w:r>
        <w:rPr>
          <w:noProof/>
        </w:rPr>
        <w:fldChar w:fldCharType="end"/>
      </w:r>
    </w:p>
    <w:p w:rsidR="001B3C1E" w:rsidRDefault="001B3C1E">
      <w:pPr>
        <w:pStyle w:val="11"/>
        <w:tabs>
          <w:tab w:val="right" w:leader="dot" w:pos="9061"/>
        </w:tabs>
        <w:rPr>
          <w:noProof/>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_Toc474765840 \h </w:instrText>
      </w:r>
      <w:r w:rsidR="001958BF">
        <w:rPr>
          <w:noProof/>
        </w:rPr>
      </w:r>
      <w:r>
        <w:rPr>
          <w:noProof/>
        </w:rPr>
        <w:fldChar w:fldCharType="separate"/>
      </w:r>
      <w:r w:rsidR="001958BF">
        <w:rPr>
          <w:noProof/>
        </w:rPr>
        <w:t>31</w:t>
      </w:r>
      <w:r>
        <w:rPr>
          <w:noProof/>
        </w:rPr>
        <w:fldChar w:fldCharType="end"/>
      </w:r>
    </w:p>
    <w:p w:rsidR="001B3C1E" w:rsidRDefault="001B3C1E">
      <w:pPr>
        <w:pStyle w:val="21"/>
        <w:tabs>
          <w:tab w:val="right" w:leader="dot" w:pos="9061"/>
        </w:tabs>
        <w:rPr>
          <w:noProof/>
        </w:rPr>
      </w:pPr>
      <w:r>
        <w:rPr>
          <w:noProof/>
        </w:rPr>
        <w:t>8.1. Дополнительные сведения об эмитенте</w:t>
      </w:r>
      <w:r>
        <w:rPr>
          <w:noProof/>
        </w:rPr>
        <w:tab/>
      </w:r>
      <w:r>
        <w:rPr>
          <w:noProof/>
        </w:rPr>
        <w:fldChar w:fldCharType="begin"/>
      </w:r>
      <w:r>
        <w:rPr>
          <w:noProof/>
        </w:rPr>
        <w:instrText xml:space="preserve"> PAGEREF _Toc474765841 \h </w:instrText>
      </w:r>
      <w:r w:rsidR="001958BF">
        <w:rPr>
          <w:noProof/>
        </w:rPr>
      </w:r>
      <w:r>
        <w:rPr>
          <w:noProof/>
        </w:rPr>
        <w:fldChar w:fldCharType="separate"/>
      </w:r>
      <w:r w:rsidR="001958BF">
        <w:rPr>
          <w:noProof/>
        </w:rPr>
        <w:t>32</w:t>
      </w:r>
      <w:r>
        <w:rPr>
          <w:noProof/>
        </w:rPr>
        <w:fldChar w:fldCharType="end"/>
      </w:r>
    </w:p>
    <w:p w:rsidR="001B3C1E" w:rsidRDefault="001B3C1E">
      <w:pPr>
        <w:pStyle w:val="21"/>
        <w:tabs>
          <w:tab w:val="right" w:leader="dot" w:pos="9061"/>
        </w:tabs>
        <w:rPr>
          <w:noProof/>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_Toc474765842 \h </w:instrText>
      </w:r>
      <w:r w:rsidR="001958BF">
        <w:rPr>
          <w:noProof/>
        </w:rPr>
      </w:r>
      <w:r>
        <w:rPr>
          <w:noProof/>
        </w:rPr>
        <w:fldChar w:fldCharType="separate"/>
      </w:r>
      <w:r w:rsidR="001958BF">
        <w:rPr>
          <w:noProof/>
        </w:rPr>
        <w:t>32</w:t>
      </w:r>
      <w:r>
        <w:rPr>
          <w:noProof/>
        </w:rPr>
        <w:fldChar w:fldCharType="end"/>
      </w:r>
    </w:p>
    <w:p w:rsidR="001B3C1E" w:rsidRDefault="001B3C1E">
      <w:pPr>
        <w:pStyle w:val="21"/>
        <w:tabs>
          <w:tab w:val="right" w:leader="dot" w:pos="9061"/>
        </w:tabs>
        <w:rPr>
          <w:noProof/>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_Toc474765843 \h </w:instrText>
      </w:r>
      <w:r w:rsidR="001958BF">
        <w:rPr>
          <w:noProof/>
        </w:rPr>
      </w:r>
      <w:r>
        <w:rPr>
          <w:noProof/>
        </w:rPr>
        <w:fldChar w:fldCharType="separate"/>
      </w:r>
      <w:r w:rsidR="001958BF">
        <w:rPr>
          <w:noProof/>
        </w:rPr>
        <w:t>32</w:t>
      </w:r>
      <w:r>
        <w:rPr>
          <w:noProof/>
        </w:rPr>
        <w:fldChar w:fldCharType="end"/>
      </w:r>
    </w:p>
    <w:p w:rsidR="001B3C1E" w:rsidRDefault="001B3C1E">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_Toc474765844 \h </w:instrText>
      </w:r>
      <w:r w:rsidR="001958BF">
        <w:rPr>
          <w:noProof/>
        </w:rPr>
      </w:r>
      <w:r>
        <w:rPr>
          <w:noProof/>
        </w:rPr>
        <w:fldChar w:fldCharType="separate"/>
      </w:r>
      <w:r w:rsidR="001958BF">
        <w:rPr>
          <w:noProof/>
        </w:rPr>
        <w:t>32</w:t>
      </w:r>
      <w:r>
        <w:rPr>
          <w:noProof/>
        </w:rPr>
        <w:fldChar w:fldCharType="end"/>
      </w:r>
    </w:p>
    <w:p w:rsidR="001B3C1E" w:rsidRDefault="001B3C1E">
      <w:pPr>
        <w:pStyle w:val="21"/>
        <w:tabs>
          <w:tab w:val="right" w:leader="dot" w:pos="9061"/>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_Toc474765845 \h </w:instrText>
      </w:r>
      <w:r w:rsidR="001958BF">
        <w:rPr>
          <w:noProof/>
        </w:rPr>
      </w:r>
      <w:r>
        <w:rPr>
          <w:noProof/>
        </w:rPr>
        <w:fldChar w:fldCharType="separate"/>
      </w:r>
      <w:r w:rsidR="001958BF">
        <w:rPr>
          <w:noProof/>
        </w:rPr>
        <w:t>32</w:t>
      </w:r>
      <w:r>
        <w:rPr>
          <w:noProof/>
        </w:rPr>
        <w:fldChar w:fldCharType="end"/>
      </w:r>
    </w:p>
    <w:p w:rsidR="001B3C1E" w:rsidRDefault="001B3C1E">
      <w:pPr>
        <w:pStyle w:val="21"/>
        <w:tabs>
          <w:tab w:val="right" w:leader="dot" w:pos="9061"/>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_Toc474765846 \h </w:instrText>
      </w:r>
      <w:r w:rsidR="001958BF">
        <w:rPr>
          <w:noProof/>
        </w:rPr>
      </w:r>
      <w:r>
        <w:rPr>
          <w:noProof/>
        </w:rPr>
        <w:fldChar w:fldCharType="separate"/>
      </w:r>
      <w:r w:rsidR="001958BF">
        <w:rPr>
          <w:noProof/>
        </w:rPr>
        <w:t>32</w:t>
      </w:r>
      <w:r>
        <w:rPr>
          <w:noProof/>
        </w:rPr>
        <w:fldChar w:fldCharType="end"/>
      </w:r>
    </w:p>
    <w:p w:rsidR="001B3C1E" w:rsidRDefault="001B3C1E">
      <w:pPr>
        <w:pStyle w:val="21"/>
        <w:tabs>
          <w:tab w:val="right" w:leader="dot" w:pos="9061"/>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_Toc474765847 \h </w:instrText>
      </w:r>
      <w:r w:rsidR="001958BF">
        <w:rPr>
          <w:noProof/>
        </w:rPr>
      </w:r>
      <w:r>
        <w:rPr>
          <w:noProof/>
        </w:rPr>
        <w:fldChar w:fldCharType="separate"/>
      </w:r>
      <w:r w:rsidR="001958BF">
        <w:rPr>
          <w:noProof/>
        </w:rPr>
        <w:t>36</w:t>
      </w:r>
      <w:r>
        <w:rPr>
          <w:noProof/>
        </w:rPr>
        <w:fldChar w:fldCharType="end"/>
      </w:r>
    </w:p>
    <w:p w:rsidR="001B3C1E" w:rsidRDefault="001B3C1E">
      <w:pPr>
        <w:pStyle w:val="21"/>
        <w:tabs>
          <w:tab w:val="right" w:leader="dot" w:pos="9061"/>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_Toc474765848 \h </w:instrText>
      </w:r>
      <w:r w:rsidR="001958BF">
        <w:rPr>
          <w:noProof/>
        </w:rPr>
      </w:r>
      <w:r>
        <w:rPr>
          <w:noProof/>
        </w:rPr>
        <w:fldChar w:fldCharType="separate"/>
      </w:r>
      <w:r w:rsidR="001958BF">
        <w:rPr>
          <w:noProof/>
        </w:rPr>
        <w:t>36</w:t>
      </w:r>
      <w:r>
        <w:rPr>
          <w:noProof/>
        </w:rPr>
        <w:fldChar w:fldCharType="end"/>
      </w:r>
    </w:p>
    <w:p w:rsidR="001B3C1E" w:rsidRDefault="001B3C1E">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_Toc474765849 \h </w:instrText>
      </w:r>
      <w:r w:rsidR="001958BF">
        <w:rPr>
          <w:noProof/>
        </w:rPr>
      </w:r>
      <w:r>
        <w:rPr>
          <w:noProof/>
        </w:rPr>
        <w:fldChar w:fldCharType="separate"/>
      </w:r>
      <w:r w:rsidR="001958BF">
        <w:rPr>
          <w:noProof/>
        </w:rPr>
        <w:t>36</w:t>
      </w:r>
      <w:r>
        <w:rPr>
          <w:noProof/>
        </w:rPr>
        <w:fldChar w:fldCharType="end"/>
      </w:r>
    </w:p>
    <w:p w:rsidR="001B3C1E" w:rsidRDefault="001B3C1E">
      <w:pPr>
        <w:pStyle w:val="21"/>
        <w:tabs>
          <w:tab w:val="right" w:leader="dot" w:pos="9061"/>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_Toc474765850 \h </w:instrText>
      </w:r>
      <w:r w:rsidR="001958BF">
        <w:rPr>
          <w:noProof/>
        </w:rPr>
      </w:r>
      <w:r>
        <w:rPr>
          <w:noProof/>
        </w:rPr>
        <w:fldChar w:fldCharType="separate"/>
      </w:r>
      <w:r w:rsidR="001958BF">
        <w:rPr>
          <w:noProof/>
        </w:rPr>
        <w:t>36</w:t>
      </w:r>
      <w:r>
        <w:rPr>
          <w:noProof/>
        </w:rPr>
        <w:fldChar w:fldCharType="end"/>
      </w:r>
    </w:p>
    <w:p w:rsidR="001B3C1E" w:rsidRDefault="001B3C1E">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_Toc474765851 \h </w:instrText>
      </w:r>
      <w:r w:rsidR="001958BF">
        <w:rPr>
          <w:noProof/>
        </w:rPr>
      </w:r>
      <w:r>
        <w:rPr>
          <w:noProof/>
        </w:rPr>
        <w:fldChar w:fldCharType="separate"/>
      </w:r>
      <w:r w:rsidR="001958BF">
        <w:rPr>
          <w:noProof/>
        </w:rPr>
        <w:t>36</w:t>
      </w:r>
      <w:r>
        <w:rPr>
          <w:noProof/>
        </w:rPr>
        <w:fldChar w:fldCharType="end"/>
      </w:r>
    </w:p>
    <w:p w:rsidR="001B3C1E" w:rsidRDefault="001B3C1E">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_Toc474765852 \h </w:instrText>
      </w:r>
      <w:r w:rsidR="001958BF">
        <w:rPr>
          <w:noProof/>
        </w:rPr>
      </w:r>
      <w:r>
        <w:rPr>
          <w:noProof/>
        </w:rPr>
        <w:fldChar w:fldCharType="separate"/>
      </w:r>
      <w:r w:rsidR="001958BF">
        <w:rPr>
          <w:noProof/>
        </w:rPr>
        <w:t>36</w:t>
      </w:r>
      <w:r>
        <w:rPr>
          <w:noProof/>
        </w:rPr>
        <w:fldChar w:fldCharType="end"/>
      </w:r>
    </w:p>
    <w:p w:rsidR="001B3C1E" w:rsidRDefault="001B3C1E">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_Toc474765853 \h </w:instrText>
      </w:r>
      <w:r w:rsidR="001958BF">
        <w:rPr>
          <w:noProof/>
        </w:rPr>
      </w:r>
      <w:r>
        <w:rPr>
          <w:noProof/>
        </w:rPr>
        <w:fldChar w:fldCharType="separate"/>
      </w:r>
      <w:r w:rsidR="001958BF">
        <w:rPr>
          <w:noProof/>
        </w:rPr>
        <w:t>36</w:t>
      </w:r>
      <w:r>
        <w:rPr>
          <w:noProof/>
        </w:rPr>
        <w:fldChar w:fldCharType="end"/>
      </w:r>
    </w:p>
    <w:p w:rsidR="001B3C1E" w:rsidRDefault="001B3C1E">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_Toc474765854 \h </w:instrText>
      </w:r>
      <w:r w:rsidR="001958BF">
        <w:rPr>
          <w:noProof/>
        </w:rPr>
      </w:r>
      <w:r>
        <w:rPr>
          <w:noProof/>
        </w:rPr>
        <w:fldChar w:fldCharType="separate"/>
      </w:r>
      <w:r w:rsidR="001958BF">
        <w:rPr>
          <w:noProof/>
        </w:rPr>
        <w:t>36</w:t>
      </w:r>
      <w:r>
        <w:rPr>
          <w:noProof/>
        </w:rPr>
        <w:fldChar w:fldCharType="end"/>
      </w:r>
    </w:p>
    <w:p w:rsidR="001B3C1E" w:rsidRDefault="001B3C1E">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_Toc474765855 \h </w:instrText>
      </w:r>
      <w:r w:rsidR="001958BF">
        <w:rPr>
          <w:noProof/>
        </w:rPr>
      </w:r>
      <w:r>
        <w:rPr>
          <w:noProof/>
        </w:rPr>
        <w:fldChar w:fldCharType="separate"/>
      </w:r>
      <w:r w:rsidR="001958BF">
        <w:rPr>
          <w:noProof/>
        </w:rPr>
        <w:t>36</w:t>
      </w:r>
      <w:r>
        <w:rPr>
          <w:noProof/>
        </w:rPr>
        <w:fldChar w:fldCharType="end"/>
      </w:r>
    </w:p>
    <w:p w:rsidR="001B3C1E" w:rsidRDefault="001B3C1E">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_Toc474765856 \h </w:instrText>
      </w:r>
      <w:r w:rsidR="001958BF">
        <w:rPr>
          <w:noProof/>
        </w:rPr>
      </w:r>
      <w:r>
        <w:rPr>
          <w:noProof/>
        </w:rPr>
        <w:fldChar w:fldCharType="separate"/>
      </w:r>
      <w:r w:rsidR="001958BF">
        <w:rPr>
          <w:noProof/>
        </w:rPr>
        <w:t>37</w:t>
      </w:r>
      <w:r>
        <w:rPr>
          <w:noProof/>
        </w:rPr>
        <w:fldChar w:fldCharType="end"/>
      </w:r>
    </w:p>
    <w:p w:rsidR="001B3C1E" w:rsidRDefault="001B3C1E">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_Toc474765857 \h </w:instrText>
      </w:r>
      <w:r w:rsidR="001958BF">
        <w:rPr>
          <w:noProof/>
        </w:rPr>
      </w:r>
      <w:r>
        <w:rPr>
          <w:noProof/>
        </w:rPr>
        <w:fldChar w:fldCharType="separate"/>
      </w:r>
      <w:r w:rsidR="001958BF">
        <w:rPr>
          <w:noProof/>
        </w:rPr>
        <w:t>37</w:t>
      </w:r>
      <w:r>
        <w:rPr>
          <w:noProof/>
        </w:rPr>
        <w:fldChar w:fldCharType="end"/>
      </w:r>
    </w:p>
    <w:p w:rsidR="001B3C1E" w:rsidRDefault="001B3C1E">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_Toc474765858 \h </w:instrText>
      </w:r>
      <w:r w:rsidR="001958BF">
        <w:rPr>
          <w:noProof/>
        </w:rPr>
      </w:r>
      <w:r>
        <w:rPr>
          <w:noProof/>
        </w:rPr>
        <w:fldChar w:fldCharType="separate"/>
      </w:r>
      <w:r w:rsidR="001958BF">
        <w:rPr>
          <w:noProof/>
        </w:rPr>
        <w:t>37</w:t>
      </w:r>
      <w:r>
        <w:rPr>
          <w:noProof/>
        </w:rPr>
        <w:fldChar w:fldCharType="end"/>
      </w:r>
    </w:p>
    <w:p w:rsidR="001B3C1E" w:rsidRDefault="001B3C1E">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_Toc474765859 \h </w:instrText>
      </w:r>
      <w:r w:rsidR="001958BF">
        <w:rPr>
          <w:noProof/>
        </w:rPr>
      </w:r>
      <w:r>
        <w:rPr>
          <w:noProof/>
        </w:rPr>
        <w:fldChar w:fldCharType="separate"/>
      </w:r>
      <w:r w:rsidR="001958BF">
        <w:rPr>
          <w:noProof/>
        </w:rPr>
        <w:t>37</w:t>
      </w:r>
      <w:r>
        <w:rPr>
          <w:noProof/>
        </w:rPr>
        <w:fldChar w:fldCharType="end"/>
      </w:r>
    </w:p>
    <w:p w:rsidR="001B3C1E" w:rsidRDefault="001B3C1E">
      <w:pPr>
        <w:pStyle w:val="21"/>
        <w:tabs>
          <w:tab w:val="right" w:leader="dot" w:pos="9061"/>
        </w:tabs>
        <w:rPr>
          <w:noProof/>
        </w:rPr>
      </w:pPr>
      <w:r>
        <w:rPr>
          <w:noProof/>
        </w:rPr>
        <w:t>8.8. Иные сведения</w:t>
      </w:r>
      <w:r>
        <w:rPr>
          <w:noProof/>
        </w:rPr>
        <w:tab/>
      </w:r>
      <w:r>
        <w:rPr>
          <w:noProof/>
        </w:rPr>
        <w:fldChar w:fldCharType="begin"/>
      </w:r>
      <w:r>
        <w:rPr>
          <w:noProof/>
        </w:rPr>
        <w:instrText xml:space="preserve"> PAGEREF _Toc474765860 \h </w:instrText>
      </w:r>
      <w:r w:rsidR="001958BF">
        <w:rPr>
          <w:noProof/>
        </w:rPr>
      </w:r>
      <w:r>
        <w:rPr>
          <w:noProof/>
        </w:rPr>
        <w:fldChar w:fldCharType="separate"/>
      </w:r>
      <w:r w:rsidR="001958BF">
        <w:rPr>
          <w:noProof/>
        </w:rPr>
        <w:t>37</w:t>
      </w:r>
      <w:r>
        <w:rPr>
          <w:noProof/>
        </w:rPr>
        <w:fldChar w:fldCharType="end"/>
      </w:r>
    </w:p>
    <w:p w:rsidR="001B3C1E" w:rsidRDefault="001B3C1E">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_Toc474765861 \h </w:instrText>
      </w:r>
      <w:r w:rsidR="001958BF">
        <w:rPr>
          <w:noProof/>
        </w:rPr>
      </w:r>
      <w:r>
        <w:rPr>
          <w:noProof/>
        </w:rPr>
        <w:fldChar w:fldCharType="separate"/>
      </w:r>
      <w:r w:rsidR="001958BF">
        <w:rPr>
          <w:noProof/>
        </w:rPr>
        <w:t>37</w:t>
      </w:r>
      <w:r>
        <w:rPr>
          <w:noProof/>
        </w:rPr>
        <w:fldChar w:fldCharType="end"/>
      </w:r>
    </w:p>
    <w:p w:rsidR="00901DBF" w:rsidRDefault="00901DBF">
      <w:pPr>
        <w:pStyle w:val="1"/>
      </w:pPr>
      <w:r>
        <w:fldChar w:fldCharType="end"/>
      </w:r>
      <w:r>
        <w:br w:type="page"/>
      </w:r>
      <w:bookmarkStart w:id="2" w:name="_Toc474765766"/>
      <w:r>
        <w:t>Введение</w:t>
      </w:r>
      <w:bookmarkEnd w:id="2"/>
    </w:p>
    <w:p w:rsidR="00901DBF" w:rsidRDefault="00901DBF">
      <w:pPr>
        <w:pStyle w:val="SubHeading"/>
      </w:pPr>
      <w:r>
        <w:t>Основания возникновения у эмитента обязанности осуществлять раскрытие информации в форме ежеквартального отчета</w:t>
      </w:r>
    </w:p>
    <w:p w:rsidR="00901DBF" w:rsidRDefault="00901DBF">
      <w:pPr>
        <w:ind w:left="200"/>
      </w:pPr>
    </w:p>
    <w:p w:rsidR="00901DBF" w:rsidRDefault="00901DBF">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901DBF" w:rsidRDefault="00901DBF">
      <w:pPr>
        <w:ind w:left="200"/>
      </w:pPr>
    </w:p>
    <w:p w:rsidR="00901DBF" w:rsidRDefault="00901DBF">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01DBF" w:rsidRDefault="00901DBF">
      <w:pPr>
        <w:pStyle w:val="1"/>
      </w:pPr>
      <w:r>
        <w:br w:type="page"/>
      </w:r>
      <w:bookmarkStart w:id="3" w:name="_Toc474765767"/>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rsidR="00901DBF" w:rsidRDefault="00901DBF">
      <w:pPr>
        <w:pStyle w:val="2"/>
      </w:pPr>
      <w:bookmarkStart w:id="4" w:name="_Toc474765768"/>
      <w:r>
        <w:t>1.1. Сведения о банковских счетах эмитента</w:t>
      </w:r>
      <w:bookmarkEnd w:id="4"/>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5" w:name="_Toc474765769"/>
      <w:r>
        <w:t>1.2. Сведения об аудиторе (аудиторах) эмитента</w:t>
      </w:r>
      <w:bookmarkEnd w:id="5"/>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6" w:name="_Toc474765770"/>
      <w:r>
        <w:t>1.3. Сведения об оценщике (оценщиках) эмитента</w:t>
      </w:r>
      <w:bookmarkEnd w:id="6"/>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7" w:name="_Toc474765771"/>
      <w:r>
        <w:t>1.4. Сведения о консультантах эмитента</w:t>
      </w:r>
      <w:bookmarkEnd w:id="7"/>
    </w:p>
    <w:p w:rsidR="00901DBF" w:rsidRDefault="00901DBF">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901DBF" w:rsidRDefault="00901DBF">
      <w:pPr>
        <w:pStyle w:val="2"/>
      </w:pPr>
      <w:bookmarkStart w:id="8" w:name="_Toc474765772"/>
      <w:r>
        <w:t>1.5. Сведения о лицах, подписавших ежеквартальный отчет</w:t>
      </w:r>
      <w:bookmarkEnd w:id="8"/>
    </w:p>
    <w:p w:rsidR="00901DBF" w:rsidRDefault="00901DBF">
      <w:pPr>
        <w:ind w:left="200"/>
      </w:pPr>
      <w:r>
        <w:t>ФИО:</w:t>
      </w:r>
      <w:r>
        <w:rPr>
          <w:rStyle w:val="Subst"/>
          <w:bCs/>
          <w:iCs/>
        </w:rPr>
        <w:t xml:space="preserve"> Балакин Валерий Леонидович</w:t>
      </w:r>
    </w:p>
    <w:p w:rsidR="00901DBF" w:rsidRDefault="00901DBF">
      <w:pPr>
        <w:ind w:left="200"/>
      </w:pPr>
      <w:r>
        <w:t>Год рождения:</w:t>
      </w:r>
      <w:r>
        <w:rPr>
          <w:rStyle w:val="Subst"/>
          <w:bCs/>
          <w:iCs/>
        </w:rPr>
        <w:t xml:space="preserve"> 1956</w:t>
      </w:r>
    </w:p>
    <w:p w:rsidR="00901DBF" w:rsidRDefault="00901DBF">
      <w:pPr>
        <w:pStyle w:val="SubHeading"/>
        <w:ind w:left="200"/>
      </w:pPr>
      <w:r>
        <w:t>Сведения об основном месте работы:</w:t>
      </w:r>
    </w:p>
    <w:p w:rsidR="00901DBF" w:rsidRDefault="00901DBF">
      <w:pPr>
        <w:ind w:left="400"/>
      </w:pPr>
      <w:r>
        <w:t>Организация:</w:t>
      </w:r>
      <w:r>
        <w:rPr>
          <w:rStyle w:val="Subst"/>
          <w:bCs/>
          <w:iCs/>
        </w:rPr>
        <w:t xml:space="preserve"> ОАО "Порт Ванино"</w:t>
      </w:r>
    </w:p>
    <w:p w:rsidR="00901DBF" w:rsidRDefault="00901DBF">
      <w:pPr>
        <w:ind w:left="400"/>
      </w:pPr>
      <w:r>
        <w:t>Должность:</w:t>
      </w:r>
      <w:r>
        <w:rPr>
          <w:rStyle w:val="Subst"/>
          <w:bCs/>
          <w:iCs/>
        </w:rPr>
        <w:t xml:space="preserve"> Генеральный директор</w:t>
      </w:r>
    </w:p>
    <w:p w:rsidR="00901DBF" w:rsidRDefault="00901DBF">
      <w:pPr>
        <w:ind w:left="200"/>
      </w:pPr>
    </w:p>
    <w:p w:rsidR="00901DBF" w:rsidRDefault="00901DBF">
      <w:pPr>
        <w:ind w:left="200"/>
      </w:pPr>
      <w:r>
        <w:t>ФИО:</w:t>
      </w:r>
      <w:r>
        <w:rPr>
          <w:rStyle w:val="Subst"/>
          <w:bCs/>
          <w:iCs/>
        </w:rPr>
        <w:t xml:space="preserve"> Петровская Галина Викторовна</w:t>
      </w:r>
    </w:p>
    <w:p w:rsidR="00901DBF" w:rsidRDefault="00901DBF">
      <w:pPr>
        <w:ind w:left="200"/>
      </w:pPr>
      <w:r>
        <w:t>Год рождения:</w:t>
      </w:r>
      <w:r>
        <w:rPr>
          <w:rStyle w:val="Subst"/>
          <w:bCs/>
          <w:iCs/>
        </w:rPr>
        <w:t xml:space="preserve"> 1972</w:t>
      </w:r>
    </w:p>
    <w:p w:rsidR="00901DBF" w:rsidRDefault="00901DBF">
      <w:pPr>
        <w:pStyle w:val="SubHeading"/>
        <w:ind w:left="200"/>
      </w:pPr>
      <w:r>
        <w:t>Сведения об основном месте работы:</w:t>
      </w:r>
    </w:p>
    <w:p w:rsidR="00901DBF" w:rsidRDefault="00901DBF">
      <w:pPr>
        <w:ind w:left="400"/>
      </w:pPr>
      <w:r>
        <w:t>Организация:</w:t>
      </w:r>
      <w:r>
        <w:rPr>
          <w:rStyle w:val="Subst"/>
          <w:bCs/>
          <w:iCs/>
        </w:rPr>
        <w:t xml:space="preserve"> ОАО "Порт Ванино"</w:t>
      </w:r>
    </w:p>
    <w:p w:rsidR="00901DBF" w:rsidRDefault="00901DBF">
      <w:pPr>
        <w:ind w:left="400"/>
      </w:pPr>
      <w:r>
        <w:t>Должность:</w:t>
      </w:r>
      <w:r>
        <w:rPr>
          <w:rStyle w:val="Subst"/>
          <w:bCs/>
          <w:iCs/>
        </w:rPr>
        <w:t xml:space="preserve"> Главный бухгалтер</w:t>
      </w:r>
    </w:p>
    <w:p w:rsidR="00901DBF" w:rsidRDefault="00901DBF">
      <w:pPr>
        <w:pStyle w:val="1"/>
      </w:pPr>
      <w:bookmarkStart w:id="9" w:name="_Toc474765773"/>
      <w:r>
        <w:t>Раздел II. Основная информация о финансово-экономическом состоянии эмитента</w:t>
      </w:r>
      <w:bookmarkEnd w:id="9"/>
    </w:p>
    <w:p w:rsidR="00901DBF" w:rsidRDefault="00901DBF">
      <w:pPr>
        <w:pStyle w:val="2"/>
      </w:pPr>
      <w:bookmarkStart w:id="10" w:name="_Toc474765774"/>
      <w:r>
        <w:t>2.1. Показатели финансово-экономической деятельности эмитента</w:t>
      </w:r>
      <w:bookmarkEnd w:id="10"/>
    </w:p>
    <w:p w:rsidR="00901DBF" w:rsidRDefault="00901DBF">
      <w:pPr>
        <w:ind w:left="200"/>
      </w:pPr>
      <w:r>
        <w:t>Не указывается в отчете за 4 квартал</w:t>
      </w:r>
    </w:p>
    <w:p w:rsidR="00901DBF" w:rsidRDefault="00901DBF">
      <w:pPr>
        <w:pStyle w:val="2"/>
      </w:pPr>
      <w:bookmarkStart w:id="11" w:name="_Toc474765775"/>
      <w:r>
        <w:t>2.2. Рыночная капитализация эмитента</w:t>
      </w:r>
      <w:bookmarkEnd w:id="11"/>
    </w:p>
    <w:p w:rsidR="00901DBF" w:rsidRDefault="00901DBF">
      <w:pPr>
        <w:ind w:left="200"/>
      </w:pPr>
      <w:r>
        <w:t>Не указывается эмитентами, обыкновенные именные акции которых не допущены к обращению организатором торговли</w:t>
      </w:r>
    </w:p>
    <w:p w:rsidR="00901DBF" w:rsidRDefault="00901DBF">
      <w:pPr>
        <w:pStyle w:val="2"/>
      </w:pPr>
      <w:bookmarkStart w:id="12" w:name="_Toc474765776"/>
      <w:r>
        <w:t>2.3. Обязательства эмитента</w:t>
      </w:r>
      <w:bookmarkEnd w:id="12"/>
    </w:p>
    <w:p w:rsidR="00901DBF" w:rsidRDefault="00901DBF">
      <w:pPr>
        <w:pStyle w:val="2"/>
      </w:pPr>
      <w:bookmarkStart w:id="13" w:name="_Toc474765777"/>
      <w:r>
        <w:t>2.3.1. Кредиторская задолженность</w:t>
      </w:r>
      <w:bookmarkEnd w:id="13"/>
    </w:p>
    <w:p w:rsidR="00901DBF" w:rsidRDefault="00901DBF">
      <w:pPr>
        <w:ind w:left="200"/>
      </w:pPr>
      <w:r>
        <w:t>Не указывается в отчете за 4 квартал</w:t>
      </w:r>
    </w:p>
    <w:p w:rsidR="00901DBF" w:rsidRDefault="00901DBF">
      <w:pPr>
        <w:pStyle w:val="2"/>
      </w:pPr>
      <w:bookmarkStart w:id="14" w:name="_Toc474765778"/>
      <w:r>
        <w:t>2.3.2. Кредитная история эмитента</w:t>
      </w:r>
      <w:bookmarkEnd w:id="14"/>
    </w:p>
    <w:p w:rsidR="00901DBF" w:rsidRDefault="00901DBF">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01DBF" w:rsidRDefault="00901DBF">
      <w:pPr>
        <w:pStyle w:val="2"/>
      </w:pPr>
      <w:bookmarkStart w:id="15" w:name="_Toc474765779"/>
      <w:r>
        <w:t>2.3.3. Обязательства эмитента из предоставленного им обеспечения</w:t>
      </w:r>
      <w:bookmarkEnd w:id="15"/>
    </w:p>
    <w:p w:rsidR="00901DBF" w:rsidRDefault="00901DBF">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01DBF" w:rsidRDefault="00901DBF">
      <w:pPr>
        <w:pStyle w:val="2"/>
      </w:pPr>
      <w:bookmarkStart w:id="16" w:name="_Toc474765780"/>
      <w:r>
        <w:t>2.3.4. Прочие обязательства эмитента</w:t>
      </w:r>
      <w:bookmarkEnd w:id="16"/>
    </w:p>
    <w:p w:rsidR="00901DBF" w:rsidRDefault="00901DBF">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901DBF" w:rsidRDefault="00901DBF">
      <w:pPr>
        <w:pStyle w:val="2"/>
      </w:pPr>
      <w:bookmarkStart w:id="17" w:name="_Toc474765781"/>
      <w:r>
        <w:t>2.4. Риски, связанные с приобретением размещаемых (размещенных) ценных бумаг</w:t>
      </w:r>
      <w:bookmarkEnd w:id="17"/>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1"/>
      </w:pPr>
      <w:bookmarkStart w:id="18" w:name="_Toc474765782"/>
      <w:r>
        <w:t>Раздел III. Подробная информация об эмитенте</w:t>
      </w:r>
      <w:bookmarkEnd w:id="18"/>
    </w:p>
    <w:p w:rsidR="00901DBF" w:rsidRDefault="00901DBF">
      <w:pPr>
        <w:pStyle w:val="2"/>
      </w:pPr>
      <w:bookmarkStart w:id="19" w:name="_Toc474765783"/>
      <w:r>
        <w:t>3.1. История создания и развитие эмитента</w:t>
      </w:r>
      <w:bookmarkEnd w:id="19"/>
    </w:p>
    <w:p w:rsidR="00901DBF" w:rsidRDefault="00901DBF">
      <w:pPr>
        <w:pStyle w:val="2"/>
      </w:pPr>
      <w:bookmarkStart w:id="20" w:name="_Toc474765784"/>
      <w:r>
        <w:t>3.1.1. Данные о фирменном наименовании (наименовании) эмитента</w:t>
      </w:r>
      <w:bookmarkEnd w:id="20"/>
    </w:p>
    <w:p w:rsidR="00901DBF" w:rsidRDefault="00901DBF">
      <w:pPr>
        <w:ind w:left="200"/>
      </w:pPr>
      <w:r>
        <w:t>Полное фирменное наименование эмитента:</w:t>
      </w:r>
      <w:r>
        <w:rPr>
          <w:rStyle w:val="Subst"/>
          <w:bCs/>
          <w:iCs/>
        </w:rPr>
        <w:t xml:space="preserve"> Открытое акционерное общество "Ванинский морской торговый порт"</w:t>
      </w:r>
    </w:p>
    <w:p w:rsidR="00901DBF" w:rsidRDefault="00901DBF">
      <w:pPr>
        <w:ind w:left="200"/>
      </w:pPr>
      <w:r>
        <w:t>Дата введения действующего полного фирменного наименования:</w:t>
      </w:r>
      <w:r>
        <w:rPr>
          <w:rStyle w:val="Subst"/>
          <w:bCs/>
          <w:iCs/>
        </w:rPr>
        <w:t xml:space="preserve"> 10.12.1993</w:t>
      </w:r>
    </w:p>
    <w:p w:rsidR="00901DBF" w:rsidRDefault="00901DBF">
      <w:pPr>
        <w:ind w:left="200"/>
      </w:pPr>
      <w:r>
        <w:t>Сокращенное фирменное наименование эмитента:</w:t>
      </w:r>
      <w:r>
        <w:rPr>
          <w:rStyle w:val="Subst"/>
          <w:bCs/>
          <w:iCs/>
        </w:rPr>
        <w:t xml:space="preserve"> ОАО "Порт Ванино"</w:t>
      </w:r>
    </w:p>
    <w:p w:rsidR="00901DBF" w:rsidRDefault="00901DBF">
      <w:pPr>
        <w:ind w:left="200"/>
      </w:pPr>
      <w:r>
        <w:t>Дата введения действующего сокращенного фирменного наименования:</w:t>
      </w:r>
      <w:r>
        <w:rPr>
          <w:rStyle w:val="Subst"/>
          <w:bCs/>
          <w:iCs/>
        </w:rPr>
        <w:t xml:space="preserve"> 10.12.1993</w:t>
      </w:r>
    </w:p>
    <w:p w:rsidR="00901DBF" w:rsidRDefault="00901DBF">
      <w:pPr>
        <w:ind w:left="200"/>
      </w:pPr>
    </w:p>
    <w:p w:rsidR="00901DBF" w:rsidRDefault="00901DBF">
      <w:pPr>
        <w:pStyle w:val="SubHeading"/>
        <w:ind w:left="200"/>
      </w:pPr>
      <w:r>
        <w:t>Все предшествующие наименования эмитента в течение времени его существования</w:t>
      </w:r>
    </w:p>
    <w:p w:rsidR="00901DBF" w:rsidRDefault="00901DBF">
      <w:pPr>
        <w:ind w:left="400"/>
      </w:pPr>
      <w:r>
        <w:rPr>
          <w:rStyle w:val="Subst"/>
          <w:bCs/>
          <w:iCs/>
        </w:rPr>
        <w:t>Наименование эмитента в течение времени его существования не менялось</w:t>
      </w:r>
    </w:p>
    <w:p w:rsidR="00901DBF" w:rsidRDefault="00901DBF">
      <w:pPr>
        <w:pStyle w:val="2"/>
      </w:pPr>
      <w:bookmarkStart w:id="21" w:name="_Toc474765785"/>
      <w:r>
        <w:t>3.1.2. Сведения о государственной регистрации эмитента</w:t>
      </w:r>
      <w:bookmarkEnd w:id="21"/>
    </w:p>
    <w:p w:rsidR="00901DBF" w:rsidRDefault="00901DBF">
      <w:pPr>
        <w:pStyle w:val="SubHeading"/>
        <w:ind w:left="200"/>
      </w:pPr>
      <w:r>
        <w:t>Данные о первичной государственной регистрации</w:t>
      </w:r>
    </w:p>
    <w:p w:rsidR="00901DBF" w:rsidRDefault="00901DBF">
      <w:pPr>
        <w:ind w:left="400"/>
      </w:pPr>
      <w:r>
        <w:t>Номер государственной регистрации:</w:t>
      </w:r>
      <w:r>
        <w:rPr>
          <w:rStyle w:val="Subst"/>
          <w:bCs/>
          <w:iCs/>
        </w:rPr>
        <w:t xml:space="preserve"> 467</w:t>
      </w:r>
    </w:p>
    <w:p w:rsidR="00901DBF" w:rsidRDefault="00901DBF">
      <w:pPr>
        <w:ind w:left="400"/>
      </w:pPr>
      <w:r>
        <w:t>Дата государственной регистрации:</w:t>
      </w:r>
      <w:r>
        <w:rPr>
          <w:rStyle w:val="Subst"/>
          <w:bCs/>
          <w:iCs/>
        </w:rPr>
        <w:t xml:space="preserve"> 10.12.1993</w:t>
      </w:r>
    </w:p>
    <w:p w:rsidR="00901DBF" w:rsidRDefault="00901DBF">
      <w:pPr>
        <w:ind w:left="400"/>
      </w:pPr>
      <w:r>
        <w:t>Наименование органа, осуществившего государственную регистрацию:</w:t>
      </w:r>
      <w:r>
        <w:rPr>
          <w:rStyle w:val="Subst"/>
          <w:bCs/>
          <w:iCs/>
        </w:rPr>
        <w:t xml:space="preserve"> Администрация Ванинского района Хабаровского края</w:t>
      </w:r>
    </w:p>
    <w:p w:rsidR="00901DBF" w:rsidRDefault="00901DBF">
      <w:pPr>
        <w:ind w:left="200"/>
      </w:pPr>
      <w:r>
        <w:t>Данные о регистрации юридического лица:</w:t>
      </w:r>
    </w:p>
    <w:p w:rsidR="00901DBF" w:rsidRDefault="00901DBF">
      <w:pPr>
        <w:ind w:left="200"/>
      </w:pPr>
      <w:r>
        <w:t>Основной государственный регистрационный номер юридического лица:</w:t>
      </w:r>
      <w:r>
        <w:rPr>
          <w:rStyle w:val="Subst"/>
          <w:bCs/>
          <w:iCs/>
        </w:rPr>
        <w:t xml:space="preserve"> 1022700711450</w:t>
      </w:r>
    </w:p>
    <w:p w:rsidR="00901DBF" w:rsidRDefault="00901DBF">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08.10.2002</w:t>
      </w:r>
    </w:p>
    <w:p w:rsidR="00901DBF" w:rsidRDefault="00901DBF">
      <w:pPr>
        <w:ind w:left="200"/>
      </w:pPr>
      <w:r>
        <w:t>Наименование регистрирующего органа:</w:t>
      </w:r>
      <w:r>
        <w:rPr>
          <w:rStyle w:val="Subst"/>
          <w:bCs/>
          <w:iCs/>
        </w:rPr>
        <w:t xml:space="preserve"> Межрайонная инспекция Федеральной налоговой службы № 5 по Хабаровскому краю</w:t>
      </w:r>
    </w:p>
    <w:p w:rsidR="00901DBF" w:rsidRDefault="00901DBF">
      <w:pPr>
        <w:pStyle w:val="2"/>
      </w:pPr>
      <w:bookmarkStart w:id="22" w:name="_Toc474765786"/>
      <w:r>
        <w:t>3.1.3. Сведения о создании и развитии эмитента</w:t>
      </w:r>
      <w:bookmarkEnd w:id="22"/>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23" w:name="_Toc474765787"/>
      <w:r>
        <w:t>3.1.4. Контактная информация</w:t>
      </w:r>
      <w:bookmarkEnd w:id="23"/>
    </w:p>
    <w:p w:rsidR="00901DBF" w:rsidRDefault="00901DBF">
      <w:pPr>
        <w:pStyle w:val="SubHeading"/>
      </w:pPr>
      <w:r>
        <w:t>Место нахождения эмитента</w:t>
      </w:r>
    </w:p>
    <w:p w:rsidR="00901DBF" w:rsidRDefault="00901DBF">
      <w:pPr>
        <w:ind w:left="200"/>
      </w:pPr>
      <w:r>
        <w:rPr>
          <w:rStyle w:val="Subst"/>
          <w:bCs/>
          <w:iCs/>
        </w:rPr>
        <w:t>682860 Российская Федерация, Хабаровский край, п. Ванино, Железнодорожная 1</w:t>
      </w:r>
    </w:p>
    <w:p w:rsidR="00901DBF" w:rsidRDefault="00901DBF">
      <w:pPr>
        <w:pStyle w:val="SubHeading"/>
      </w:pPr>
      <w:r>
        <w:t>Адрес эмитента, указанный в едином государственном реестре юридических лиц</w:t>
      </w:r>
    </w:p>
    <w:p w:rsidR="00901DBF" w:rsidRDefault="00901DBF">
      <w:pPr>
        <w:ind w:left="200"/>
      </w:pPr>
      <w:r>
        <w:rPr>
          <w:rStyle w:val="Subst"/>
          <w:bCs/>
          <w:iCs/>
        </w:rPr>
        <w:t>682860 Российская Федерация, район Ванинский, рабочий поселок Ванино, Железнодорожная 1</w:t>
      </w:r>
    </w:p>
    <w:p w:rsidR="00901DBF" w:rsidRDefault="00901DBF">
      <w:r>
        <w:t>Телефон:</w:t>
      </w:r>
      <w:r>
        <w:rPr>
          <w:rStyle w:val="Subst"/>
          <w:bCs/>
          <w:iCs/>
        </w:rPr>
        <w:t xml:space="preserve"> 8(42137) 7-77-99</w:t>
      </w:r>
    </w:p>
    <w:p w:rsidR="00901DBF" w:rsidRDefault="00901DBF">
      <w:r>
        <w:t>Факс:</w:t>
      </w:r>
      <w:r>
        <w:rPr>
          <w:rStyle w:val="Subst"/>
          <w:bCs/>
          <w:iCs/>
        </w:rPr>
        <w:t xml:space="preserve"> 8(42137) 7-75-75</w:t>
      </w:r>
    </w:p>
    <w:p w:rsidR="00901DBF" w:rsidRDefault="00901DBF">
      <w:r>
        <w:t>Адрес электронной почты:</w:t>
      </w:r>
      <w:r>
        <w:rPr>
          <w:rStyle w:val="Subst"/>
          <w:bCs/>
          <w:iCs/>
        </w:rPr>
        <w:t xml:space="preserve"> vcsp@vcsp.ru</w:t>
      </w:r>
    </w:p>
    <w:p w:rsidR="00901DBF" w:rsidRDefault="00901DBF"/>
    <w:p w:rsidR="00901DBF" w:rsidRDefault="00901DBF">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www.e-disclosure.ru/portal/company.aspx?id=9499</w:t>
      </w:r>
    </w:p>
    <w:p w:rsidR="00901DBF" w:rsidRDefault="00901DBF">
      <w:pPr>
        <w:pStyle w:val="ThinDelim"/>
      </w:pPr>
    </w:p>
    <w:p w:rsidR="00901DBF" w:rsidRDefault="00901DBF">
      <w:pPr>
        <w:pStyle w:val="2"/>
      </w:pPr>
      <w:bookmarkStart w:id="24" w:name="_Toc474765788"/>
      <w:r>
        <w:t>3.1.5. Идентификационный номер налогоплательщика</w:t>
      </w:r>
      <w:bookmarkEnd w:id="24"/>
    </w:p>
    <w:p w:rsidR="00901DBF" w:rsidRDefault="00901DBF">
      <w:pPr>
        <w:ind w:left="200"/>
      </w:pPr>
      <w:r>
        <w:rPr>
          <w:rStyle w:val="Subst"/>
          <w:bCs/>
          <w:iCs/>
        </w:rPr>
        <w:t>2709001590</w:t>
      </w:r>
    </w:p>
    <w:p w:rsidR="00901DBF" w:rsidRDefault="00901DBF">
      <w:pPr>
        <w:pStyle w:val="2"/>
      </w:pPr>
      <w:bookmarkStart w:id="25" w:name="_Toc474765789"/>
      <w:r>
        <w:t>3.1.6. Филиалы и представительства эмитента</w:t>
      </w:r>
      <w:bookmarkEnd w:id="25"/>
    </w:p>
    <w:p w:rsidR="00901DBF" w:rsidRDefault="00901DBF">
      <w:pPr>
        <w:ind w:left="200"/>
      </w:pPr>
      <w:r>
        <w:rPr>
          <w:rStyle w:val="Subst"/>
          <w:bCs/>
          <w:iCs/>
        </w:rPr>
        <w:t>Эмитент не имеет филиалов и представительств</w:t>
      </w:r>
    </w:p>
    <w:p w:rsidR="00901DBF" w:rsidRDefault="00901DBF">
      <w:pPr>
        <w:pStyle w:val="2"/>
      </w:pPr>
      <w:bookmarkStart w:id="26" w:name="_Toc474765790"/>
      <w:r>
        <w:t>3.2. Основная хозяйственная деятельность эмитента</w:t>
      </w:r>
      <w:bookmarkEnd w:id="26"/>
    </w:p>
    <w:p w:rsidR="00901DBF" w:rsidRDefault="00901DBF">
      <w:pPr>
        <w:pStyle w:val="2"/>
      </w:pPr>
      <w:bookmarkStart w:id="27" w:name="_Toc474765791"/>
      <w:r>
        <w:t>3.2.1. Основные виды экономической деятельности эмитента</w:t>
      </w:r>
      <w:bookmarkEnd w:id="27"/>
    </w:p>
    <w:p w:rsidR="00901DBF" w:rsidRDefault="00901DBF">
      <w:pPr>
        <w:pStyle w:val="SubHeading"/>
        <w:ind w:left="200"/>
      </w:pPr>
      <w:r>
        <w:t>Код вида экономической деятельности, которая является для эмитента основной</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901DBF">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901DBF" w:rsidRDefault="00901DBF">
            <w:pPr>
              <w:jc w:val="center"/>
            </w:pPr>
            <w:r>
              <w:t>Коды ОКВЭД</w:t>
            </w:r>
          </w:p>
        </w:tc>
      </w:tr>
      <w:tr w:rsidR="00901DBF">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901DBF" w:rsidRDefault="00901DBF">
            <w:r>
              <w:t>63.1</w:t>
            </w:r>
          </w:p>
        </w:tc>
      </w:tr>
    </w:tbl>
    <w:p w:rsidR="00901DBF" w:rsidRDefault="00901DBF"/>
    <w:p w:rsidR="00901DBF" w:rsidRDefault="00901DBF">
      <w:pPr>
        <w:pStyle w:val="2"/>
      </w:pPr>
      <w:bookmarkStart w:id="28" w:name="_Toc474765792"/>
      <w:r>
        <w:t>3.2.2. Основная хозяйственная деятельность эмитента</w:t>
      </w:r>
      <w:bookmarkEnd w:id="28"/>
    </w:p>
    <w:p w:rsidR="00901DBF" w:rsidRDefault="00901DBF">
      <w:pPr>
        <w:ind w:left="200"/>
      </w:pPr>
      <w:r>
        <w:t>Информация не указывается в отчете за 4 квартал</w:t>
      </w:r>
    </w:p>
    <w:p w:rsidR="00901DBF" w:rsidRDefault="00901DBF">
      <w:pPr>
        <w:pStyle w:val="2"/>
      </w:pPr>
      <w:bookmarkStart w:id="29" w:name="_Toc474765793"/>
      <w:r>
        <w:t>3.2.3. Материалы, товары (сырье) и поставщики эмитента</w:t>
      </w:r>
      <w:bookmarkEnd w:id="29"/>
    </w:p>
    <w:p w:rsidR="00901DBF" w:rsidRDefault="00901DBF">
      <w:pPr>
        <w:ind w:left="200"/>
      </w:pPr>
      <w:r>
        <w:t>Информация не указывается в отчете за 4 квартал</w:t>
      </w:r>
    </w:p>
    <w:p w:rsidR="00901DBF" w:rsidRDefault="00901DBF">
      <w:pPr>
        <w:pStyle w:val="2"/>
      </w:pPr>
      <w:bookmarkStart w:id="30" w:name="_Toc474765794"/>
      <w:r>
        <w:t>3.2.4. Рынки сбыта продукции (работ, услуг) эмитента</w:t>
      </w:r>
      <w:bookmarkEnd w:id="30"/>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31" w:name="_Toc474765795"/>
      <w:r>
        <w:t>3.2.5. Сведения о наличии у эмитента разрешений (лицензий) или допусков к отдельным видам работ</w:t>
      </w:r>
      <w:bookmarkEnd w:id="31"/>
    </w:p>
    <w:p w:rsidR="00901DBF" w:rsidRDefault="00901DBF">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транспорта</w:t>
      </w:r>
    </w:p>
    <w:p w:rsidR="00901DBF" w:rsidRDefault="00901DBF">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МР-4 № 000624</w:t>
      </w:r>
    </w:p>
    <w:p w:rsidR="00901DBF" w:rsidRDefault="00901DBF">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Погрузочно-разгрузочная деятельность применительно к опасным грузам на внутреннем водном транспорте, в морских портах</w:t>
      </w:r>
    </w:p>
    <w:p w:rsidR="00901DBF" w:rsidRDefault="00901DBF">
      <w:pPr>
        <w:ind w:left="200"/>
      </w:pPr>
      <w:r>
        <w:t>Дата выдачи разрешения (лицензии) или допуска к отдельным видам работ:</w:t>
      </w:r>
      <w:r>
        <w:rPr>
          <w:rStyle w:val="Subst"/>
          <w:bCs/>
          <w:iCs/>
        </w:rPr>
        <w:t xml:space="preserve"> 04.02.2013</w:t>
      </w:r>
    </w:p>
    <w:p w:rsidR="00901DBF" w:rsidRDefault="00901DBF">
      <w:pPr>
        <w:ind w:left="200"/>
      </w:pPr>
      <w:r>
        <w:t>Срок действия разрешения (лицензии) или допуска к отдельным видам работ:</w:t>
      </w:r>
      <w:r>
        <w:rPr>
          <w:rStyle w:val="Subst"/>
          <w:bCs/>
          <w:iCs/>
        </w:rPr>
        <w:t xml:space="preserve"> Бессрочная</w:t>
      </w:r>
    </w:p>
    <w:p w:rsidR="00901DBF" w:rsidRDefault="00901DBF">
      <w:pPr>
        <w:ind w:left="200"/>
      </w:pPr>
    </w:p>
    <w:p w:rsidR="00901DBF" w:rsidRDefault="00901DBF">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природопользования</w:t>
      </w:r>
    </w:p>
    <w:p w:rsidR="00901DBF" w:rsidRDefault="00901DBF">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 27 00095</w:t>
      </w:r>
    </w:p>
    <w:p w:rsidR="00901DBF" w:rsidRDefault="00901DBF">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Деятельность по обезвреживанию и размещению отходов I -IV классов опасности</w:t>
      </w:r>
    </w:p>
    <w:p w:rsidR="00901DBF" w:rsidRDefault="00901DBF">
      <w:pPr>
        <w:ind w:left="200"/>
      </w:pPr>
      <w:r>
        <w:t>Дата выдачи разрешения (лицензии) или допуска к отдельным видам работ:</w:t>
      </w:r>
      <w:r>
        <w:rPr>
          <w:rStyle w:val="Subst"/>
          <w:bCs/>
          <w:iCs/>
        </w:rPr>
        <w:t xml:space="preserve"> 26.09.2012</w:t>
      </w:r>
    </w:p>
    <w:p w:rsidR="00901DBF" w:rsidRDefault="00901DBF">
      <w:pPr>
        <w:ind w:left="200"/>
      </w:pPr>
      <w:r>
        <w:t>Срок действия разрешения (лицензии) или допуска к отдельным видам работ:</w:t>
      </w:r>
      <w:r>
        <w:rPr>
          <w:rStyle w:val="Subst"/>
          <w:bCs/>
          <w:iCs/>
        </w:rPr>
        <w:t xml:space="preserve"> Бессрочная</w:t>
      </w:r>
    </w:p>
    <w:p w:rsidR="00901DBF" w:rsidRDefault="00901DBF">
      <w:pPr>
        <w:ind w:left="200"/>
      </w:pPr>
    </w:p>
    <w:p w:rsidR="00901DBF" w:rsidRDefault="00901DBF">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транспорта</w:t>
      </w:r>
    </w:p>
    <w:p w:rsidR="00901DBF" w:rsidRDefault="00901DBF">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ПРД № 2704838</w:t>
      </w:r>
    </w:p>
    <w:p w:rsidR="00901DBF" w:rsidRDefault="00901DBF">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Погрузочно-разгрузочная деятельность применительно к опасным грузам на железнодорожном траспорте</w:t>
      </w:r>
    </w:p>
    <w:p w:rsidR="00901DBF" w:rsidRDefault="00901DBF">
      <w:pPr>
        <w:ind w:left="200"/>
      </w:pPr>
      <w:r>
        <w:t>Дата выдачи разрешения (лицензии) или допуска к отдельным видам работ:</w:t>
      </w:r>
      <w:r>
        <w:rPr>
          <w:rStyle w:val="Subst"/>
          <w:bCs/>
          <w:iCs/>
        </w:rPr>
        <w:t xml:space="preserve"> 05.10.2009</w:t>
      </w:r>
    </w:p>
    <w:p w:rsidR="00901DBF" w:rsidRDefault="00901DBF">
      <w:pPr>
        <w:ind w:left="200"/>
      </w:pPr>
      <w:r>
        <w:t>Срок действия разрешения (лицензии) или допуска к отдельным видам работ:</w:t>
      </w:r>
      <w:r>
        <w:rPr>
          <w:rStyle w:val="Subst"/>
          <w:bCs/>
          <w:iCs/>
        </w:rPr>
        <w:t xml:space="preserve"> Бессрочная</w:t>
      </w:r>
    </w:p>
    <w:p w:rsidR="00901DBF" w:rsidRDefault="00901DBF">
      <w:pPr>
        <w:ind w:left="200"/>
      </w:pPr>
    </w:p>
    <w:p w:rsidR="00901DBF" w:rsidRDefault="00901DBF">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природных ресурсов Правительства Хабаровского края</w:t>
      </w:r>
    </w:p>
    <w:p w:rsidR="00901DBF" w:rsidRDefault="00901DBF">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ВАН № 00176 ОЭ</w:t>
      </w:r>
    </w:p>
    <w:p w:rsidR="00901DBF" w:rsidRDefault="00901DBF">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Добыча строительного камня на месторождении Большая Дюанка</w:t>
      </w:r>
    </w:p>
    <w:p w:rsidR="00901DBF" w:rsidRDefault="00901DBF">
      <w:pPr>
        <w:ind w:left="200"/>
      </w:pPr>
      <w:r>
        <w:t>Дата выдачи разрешения (лицензии) или допуска к отдельным видам работ:</w:t>
      </w:r>
      <w:r>
        <w:rPr>
          <w:rStyle w:val="Subst"/>
          <w:bCs/>
          <w:iCs/>
        </w:rPr>
        <w:t xml:space="preserve"> 23.11.2005</w:t>
      </w:r>
    </w:p>
    <w:p w:rsidR="00901DBF" w:rsidRDefault="00901DBF">
      <w:pPr>
        <w:ind w:left="200"/>
      </w:pPr>
      <w:r>
        <w:t>Срок действия разрешения (лицензии) или допуска к отдельным видам работ:</w:t>
      </w:r>
      <w:r>
        <w:rPr>
          <w:rStyle w:val="Subst"/>
          <w:bCs/>
          <w:iCs/>
        </w:rPr>
        <w:t xml:space="preserve"> 31.12.2024</w:t>
      </w:r>
    </w:p>
    <w:p w:rsidR="00901DBF" w:rsidRDefault="00901DBF">
      <w:pPr>
        <w:ind w:left="200"/>
      </w:pPr>
    </w:p>
    <w:p w:rsidR="00901DBF" w:rsidRDefault="00901DBF">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образования и науки Хабаровского края</w:t>
      </w:r>
    </w:p>
    <w:p w:rsidR="00901DBF" w:rsidRDefault="00901DBF">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2442</w:t>
      </w:r>
    </w:p>
    <w:p w:rsidR="00901DBF" w:rsidRDefault="00901DBF">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Ведение образовательной деятельности в соответствии с приложением</w:t>
      </w:r>
    </w:p>
    <w:p w:rsidR="00901DBF" w:rsidRDefault="00901DBF">
      <w:pPr>
        <w:ind w:left="200"/>
      </w:pPr>
      <w:r>
        <w:t>Дата выдачи разрешения (лицензии) или допуска к отдельным видам работ:</w:t>
      </w:r>
      <w:r>
        <w:rPr>
          <w:rStyle w:val="Subst"/>
          <w:bCs/>
          <w:iCs/>
        </w:rPr>
        <w:t xml:space="preserve"> 17.10.2016</w:t>
      </w:r>
    </w:p>
    <w:p w:rsidR="00901DBF" w:rsidRDefault="00901DBF">
      <w:pPr>
        <w:ind w:left="200"/>
      </w:pPr>
      <w:r>
        <w:t>Срок действия разрешения (лицензии) или допуска к отдельным видам работ:</w:t>
      </w:r>
      <w:r>
        <w:rPr>
          <w:rStyle w:val="Subst"/>
          <w:bCs/>
          <w:iCs/>
        </w:rPr>
        <w:t xml:space="preserve"> Бессрочная</w:t>
      </w:r>
    </w:p>
    <w:p w:rsidR="00901DBF" w:rsidRDefault="00901DBF">
      <w:pPr>
        <w:ind w:left="200"/>
      </w:pPr>
    </w:p>
    <w:p w:rsidR="00901DBF" w:rsidRDefault="00901DBF">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транспорта</w:t>
      </w:r>
    </w:p>
    <w:p w:rsidR="00901DBF" w:rsidRDefault="00901DBF">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017980</w:t>
      </w:r>
    </w:p>
    <w:p w:rsidR="00901DBF" w:rsidRDefault="00901DBF">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Деятельность по осуществлению буксировок морским транспортом</w:t>
      </w:r>
    </w:p>
    <w:p w:rsidR="00901DBF" w:rsidRDefault="00901DBF">
      <w:pPr>
        <w:ind w:left="200"/>
      </w:pPr>
      <w:r>
        <w:t>Дата выдачи разрешения (лицензии) или допуска к отдельным видам работ:</w:t>
      </w:r>
      <w:r>
        <w:rPr>
          <w:rStyle w:val="Subst"/>
          <w:bCs/>
          <w:iCs/>
        </w:rPr>
        <w:t xml:space="preserve"> 19.05.2003</w:t>
      </w:r>
    </w:p>
    <w:p w:rsidR="00901DBF" w:rsidRDefault="00901DBF">
      <w:pPr>
        <w:ind w:left="200"/>
      </w:pPr>
      <w:r>
        <w:t>Срок действия разрешения (лицензии) или допуска к отдельным видам работ:</w:t>
      </w:r>
      <w:r>
        <w:rPr>
          <w:rStyle w:val="Subst"/>
          <w:bCs/>
          <w:iCs/>
        </w:rPr>
        <w:t xml:space="preserve"> Бессрочная</w:t>
      </w:r>
    </w:p>
    <w:p w:rsidR="00901DBF" w:rsidRDefault="00901DBF">
      <w:pPr>
        <w:pStyle w:val="2"/>
      </w:pPr>
      <w:bookmarkStart w:id="32" w:name="_Toc474765796"/>
      <w:r>
        <w:t>3.2.6. Сведения о деятельности отдельных категорий эмитентов</w:t>
      </w:r>
      <w:bookmarkEnd w:id="32"/>
    </w:p>
    <w:p w:rsidR="00901DBF" w:rsidRDefault="00901DBF">
      <w:r>
        <w:t>Эмитент не является акционерным инвестиционным фондом, страховой или кредитной организацией, ипотечным агентом.</w:t>
      </w:r>
    </w:p>
    <w:p w:rsidR="00901DBF" w:rsidRDefault="00901DBF">
      <w:pPr>
        <w:pStyle w:val="2"/>
      </w:pPr>
      <w:bookmarkStart w:id="33" w:name="_Toc474765797"/>
      <w:r>
        <w:t>3.2.7. Дополнительные требования к эмитентам, основной деятельностью которых является добыча полезных ископаемых</w:t>
      </w:r>
      <w:bookmarkEnd w:id="33"/>
    </w:p>
    <w:p w:rsidR="00901DBF" w:rsidRDefault="00901DBF">
      <w:pPr>
        <w:ind w:left="200"/>
      </w:pPr>
      <w:r>
        <w:t>Основной деятельностью эмитента не является добыча полезных ископаемых</w:t>
      </w:r>
    </w:p>
    <w:p w:rsidR="00901DBF" w:rsidRDefault="00901DBF">
      <w:pPr>
        <w:pStyle w:val="2"/>
      </w:pPr>
      <w:bookmarkStart w:id="34" w:name="_Toc474765798"/>
      <w:r>
        <w:t>3.2.8. Дополнительные требования к эмитентам, основной деятельностью которых является оказание услуг связи</w:t>
      </w:r>
      <w:bookmarkEnd w:id="34"/>
    </w:p>
    <w:p w:rsidR="00901DBF" w:rsidRDefault="00901DBF">
      <w:pPr>
        <w:ind w:left="200"/>
      </w:pPr>
      <w:r>
        <w:t>Основной деятельностью эмитента не является оказание услуг связи</w:t>
      </w:r>
    </w:p>
    <w:p w:rsidR="00901DBF" w:rsidRDefault="00901DBF">
      <w:pPr>
        <w:pStyle w:val="2"/>
      </w:pPr>
      <w:bookmarkStart w:id="35" w:name="_Toc474765799"/>
      <w:r>
        <w:t>3.3. Планы будущей деятельности эмитента</w:t>
      </w:r>
      <w:bookmarkEnd w:id="35"/>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36" w:name="_Toc474765800"/>
      <w:r>
        <w:t>3.4. Участие эмитента в банковских группах, банковских холдингах, холдингах и ассоциациях</w:t>
      </w:r>
      <w:bookmarkEnd w:id="36"/>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37" w:name="_Toc474765801"/>
      <w:r>
        <w:t>3.5. Подконтрольные эмитенту организации, имеющие для него существенное значение</w:t>
      </w:r>
      <w:bookmarkEnd w:id="37"/>
    </w:p>
    <w:p w:rsidR="00901DBF" w:rsidRDefault="00901DBF">
      <w:pPr>
        <w:ind w:left="200"/>
      </w:pPr>
      <w:r>
        <w:rPr>
          <w:rStyle w:val="Subst"/>
          <w:bCs/>
          <w:iCs/>
        </w:rPr>
        <w:t>Эмитент не имеет подконтрольных организаций, имеющих для него существенное значение</w:t>
      </w:r>
    </w:p>
    <w:p w:rsidR="00901DBF" w:rsidRDefault="00901DBF">
      <w:pPr>
        <w:pStyle w:val="2"/>
      </w:pPr>
      <w:bookmarkStart w:id="38" w:name="_Toc474765802"/>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901DBF" w:rsidRDefault="00901DBF">
      <w:pPr>
        <w:ind w:left="200"/>
      </w:pPr>
      <w:r>
        <w:t>Не указывается в отчете за 4 квартал</w:t>
      </w:r>
    </w:p>
    <w:p w:rsidR="00901DBF" w:rsidRDefault="00901DBF">
      <w:pPr>
        <w:pStyle w:val="1"/>
      </w:pPr>
      <w:bookmarkStart w:id="39" w:name="_Toc474765803"/>
      <w:r>
        <w:t>Раздел IV. Сведения о финансово-хозяйственной деятельности эмитента</w:t>
      </w:r>
      <w:bookmarkEnd w:id="39"/>
    </w:p>
    <w:p w:rsidR="00901DBF" w:rsidRDefault="00901DBF">
      <w:pPr>
        <w:pStyle w:val="2"/>
      </w:pPr>
      <w:bookmarkStart w:id="40" w:name="_Toc474765804"/>
      <w:r>
        <w:t>4.1. Результаты финансово-хозяйственной деятельности эмитента</w:t>
      </w:r>
      <w:bookmarkEnd w:id="40"/>
    </w:p>
    <w:p w:rsidR="00901DBF" w:rsidRDefault="00901DBF">
      <w:pPr>
        <w:ind w:left="200"/>
      </w:pPr>
      <w:r>
        <w:t>Не указывается в отчете за 4 квартал</w:t>
      </w:r>
    </w:p>
    <w:p w:rsidR="00901DBF" w:rsidRDefault="00901DBF">
      <w:pPr>
        <w:pStyle w:val="2"/>
      </w:pPr>
      <w:bookmarkStart w:id="41" w:name="_Toc474765805"/>
      <w:r>
        <w:t>4.2. Ликвидность эмитента, достаточность капитала и оборотных средств</w:t>
      </w:r>
      <w:bookmarkEnd w:id="41"/>
    </w:p>
    <w:p w:rsidR="00901DBF" w:rsidRDefault="00901DBF">
      <w:pPr>
        <w:ind w:left="200"/>
      </w:pPr>
      <w:r>
        <w:t>Не указывается в отчете за 4 квартал</w:t>
      </w:r>
    </w:p>
    <w:p w:rsidR="00901DBF" w:rsidRDefault="00901DBF">
      <w:pPr>
        <w:pStyle w:val="2"/>
      </w:pPr>
      <w:bookmarkStart w:id="42" w:name="_Toc474765806"/>
      <w:r>
        <w:t>4.3. Финансовые вложения эмитента</w:t>
      </w:r>
      <w:bookmarkEnd w:id="42"/>
    </w:p>
    <w:p w:rsidR="00901DBF" w:rsidRDefault="00901DBF">
      <w:pPr>
        <w:ind w:left="200"/>
      </w:pPr>
      <w:r>
        <w:t>Не указывается в отчете за 4 квартал</w:t>
      </w:r>
    </w:p>
    <w:p w:rsidR="00901DBF" w:rsidRDefault="00901DBF">
      <w:pPr>
        <w:pStyle w:val="2"/>
      </w:pPr>
      <w:bookmarkStart w:id="43" w:name="_Toc474765807"/>
      <w:r>
        <w:t>4.4. Нематериальные активы эмитента</w:t>
      </w:r>
      <w:bookmarkEnd w:id="43"/>
    </w:p>
    <w:p w:rsidR="00901DBF" w:rsidRDefault="00901DBF">
      <w:pPr>
        <w:ind w:left="200"/>
      </w:pPr>
      <w:r>
        <w:t>Не указывается в отчете за 4 квартал</w:t>
      </w:r>
    </w:p>
    <w:p w:rsidR="00901DBF" w:rsidRDefault="00901DBF">
      <w:pPr>
        <w:pStyle w:val="2"/>
      </w:pPr>
      <w:bookmarkStart w:id="44" w:name="_Toc474765808"/>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901DBF" w:rsidRDefault="00901DBF">
      <w:pPr>
        <w:ind w:left="200"/>
      </w:pPr>
      <w:r>
        <w:t>Не указывается в отчете за 4 квартал</w:t>
      </w:r>
    </w:p>
    <w:p w:rsidR="00901DBF" w:rsidRDefault="00901DBF">
      <w:pPr>
        <w:pStyle w:val="2"/>
      </w:pPr>
      <w:bookmarkStart w:id="45" w:name="_Toc474765809"/>
      <w:r>
        <w:t>4.6. Анализ тенденций развития в сфере основной деятельности эмитента</w:t>
      </w:r>
      <w:bookmarkEnd w:id="45"/>
    </w:p>
    <w:p w:rsidR="00901DBF" w:rsidRDefault="00901DBF">
      <w:pPr>
        <w:ind w:left="200"/>
      </w:pPr>
      <w:r>
        <w:t>Изменения в составе информации настоящего пункта в отчетном квартале не происходили</w:t>
      </w:r>
    </w:p>
    <w:p w:rsidR="00901DBF" w:rsidRDefault="00901DBF">
      <w:pPr>
        <w:pStyle w:val="2"/>
      </w:pPr>
      <w:bookmarkStart w:id="46" w:name="_Toc474765810"/>
      <w:r>
        <w:t>4.7. Анализ факторов и условий, влияющих на деятельность эмитента</w:t>
      </w:r>
      <w:bookmarkEnd w:id="46"/>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47" w:name="_Toc474765811"/>
      <w:r>
        <w:t>4.8. Конкуренты эмитента</w:t>
      </w:r>
      <w:bookmarkEnd w:id="47"/>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1"/>
      </w:pPr>
      <w:bookmarkStart w:id="48" w:name="_Toc474765812"/>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8"/>
    </w:p>
    <w:p w:rsidR="00901DBF" w:rsidRDefault="00901DBF">
      <w:pPr>
        <w:pStyle w:val="2"/>
      </w:pPr>
      <w:bookmarkStart w:id="49" w:name="_Toc474765813"/>
      <w:r>
        <w:t>5.1. Сведения о структуре и компетенции органов управления эмитента</w:t>
      </w:r>
      <w:bookmarkEnd w:id="49"/>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ThinDelim"/>
      </w:pPr>
    </w:p>
    <w:p w:rsidR="00901DBF" w:rsidRDefault="00901DBF">
      <w:pPr>
        <w:pStyle w:val="2"/>
      </w:pPr>
      <w:bookmarkStart w:id="50" w:name="_Toc474765814"/>
      <w:r>
        <w:t>5.2. Информация о лицах, входящих в состав органов управления эмитента</w:t>
      </w:r>
      <w:bookmarkEnd w:id="50"/>
    </w:p>
    <w:p w:rsidR="00901DBF" w:rsidRDefault="00901DBF">
      <w:pPr>
        <w:pStyle w:val="2"/>
      </w:pPr>
      <w:bookmarkStart w:id="51" w:name="_Toc474765815"/>
      <w:r>
        <w:t>5.2.1. Состав совета директоров (наблюдательного совета) эмитента</w:t>
      </w:r>
      <w:bookmarkEnd w:id="51"/>
    </w:p>
    <w:p w:rsidR="00901DBF" w:rsidRDefault="00901DBF">
      <w:pPr>
        <w:ind w:left="200"/>
      </w:pPr>
      <w:r>
        <w:rPr>
          <w:rStyle w:val="Subst"/>
          <w:bCs/>
          <w:iCs/>
        </w:rPr>
        <w:t>В связи с тем, что в обществе в качестве совещательных органов при совете директоров(наблюдательном совете) комитеты совета директоров (наблюдательного совета) не создавались, члены совета директоров(наблюдательного совета) не участвуют в работе комитетов совета директоров(наблюдательного совета)</w:t>
      </w:r>
    </w:p>
    <w:p w:rsidR="00901DBF" w:rsidRDefault="00901DBF">
      <w:pPr>
        <w:ind w:left="200"/>
      </w:pPr>
      <w:r>
        <w:t>ФИО:</w:t>
      </w:r>
      <w:r>
        <w:rPr>
          <w:rStyle w:val="Subst"/>
          <w:bCs/>
          <w:iCs/>
        </w:rPr>
        <w:t xml:space="preserve"> Склемина Марина Сергеевна</w:t>
      </w:r>
    </w:p>
    <w:p w:rsidR="00901DBF" w:rsidRDefault="00901DBF">
      <w:pPr>
        <w:ind w:left="200"/>
      </w:pPr>
      <w:r>
        <w:rPr>
          <w:rStyle w:val="Subst"/>
          <w:bCs/>
          <w:iCs/>
        </w:rPr>
        <w:t>(председатель)</w:t>
      </w:r>
    </w:p>
    <w:p w:rsidR="00901DBF" w:rsidRDefault="00901DBF">
      <w:pPr>
        <w:ind w:left="200"/>
      </w:pPr>
      <w:r>
        <w:t>Год рождения:</w:t>
      </w:r>
      <w:r>
        <w:rPr>
          <w:rStyle w:val="Subst"/>
          <w:bCs/>
          <w:iCs/>
        </w:rPr>
        <w:t xml:space="preserve"> 1983</w:t>
      </w:r>
    </w:p>
    <w:p w:rsidR="00901DBF" w:rsidRDefault="00901DBF">
      <w:pPr>
        <w:pStyle w:val="ThinDelim"/>
      </w:pPr>
    </w:p>
    <w:p w:rsidR="00901DBF" w:rsidRDefault="00901DBF">
      <w:pPr>
        <w:ind w:left="200"/>
      </w:pPr>
      <w:r>
        <w:t>Образование:</w:t>
      </w:r>
      <w:r>
        <w:br/>
      </w:r>
      <w:r>
        <w:rPr>
          <w:rStyle w:val="Subst"/>
          <w:bCs/>
          <w:iCs/>
        </w:rPr>
        <w:t>Высшее</w:t>
      </w:r>
    </w:p>
    <w:p w:rsidR="00901DBF" w:rsidRDefault="00901DB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01DB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01DBF" w:rsidRDefault="00901DB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01DBF" w:rsidRDefault="00901DB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01DBF" w:rsidRDefault="00901DBF">
            <w:pPr>
              <w:jc w:val="center"/>
            </w:pPr>
            <w:r>
              <w:t>Должность</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01DBF" w:rsidRDefault="00901DB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01DBF" w:rsidRDefault="00901DBF"/>
        </w:tc>
        <w:tc>
          <w:tcPr>
            <w:tcW w:w="2680" w:type="dxa"/>
            <w:tcBorders>
              <w:top w:val="single" w:sz="6" w:space="0" w:color="auto"/>
              <w:left w:val="single" w:sz="6" w:space="0" w:color="auto"/>
              <w:bottom w:val="single" w:sz="6" w:space="0" w:color="auto"/>
              <w:right w:val="double" w:sz="6" w:space="0" w:color="auto"/>
            </w:tcBorders>
          </w:tcPr>
          <w:p w:rsidR="00901DBF" w:rsidRDefault="00901DBF"/>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06.02.2005</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01.12.2011</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Филиал №9 Государственного учреждения Кузбасского регионального отделения Фонда социального страхования Российской Федерации</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Главный специалист -  Юрисконсульт</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09.12.2011</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24.08.2014</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ЗАО "Электросеть"</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Ведущий юрисконсульт</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25.08.2014</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ЗАО "Электросеть"</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Начальник юридического отдела</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30.06.2015</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Член Совета директоров</w:t>
            </w:r>
          </w:p>
        </w:tc>
      </w:tr>
      <w:tr w:rsidR="00901DB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01DBF" w:rsidRDefault="00901DBF">
            <w:r>
              <w:t>02.2016</w:t>
            </w:r>
          </w:p>
        </w:tc>
        <w:tc>
          <w:tcPr>
            <w:tcW w:w="1260" w:type="dxa"/>
            <w:tcBorders>
              <w:top w:val="single" w:sz="6" w:space="0" w:color="auto"/>
              <w:left w:val="single" w:sz="6" w:space="0" w:color="auto"/>
              <w:bottom w:val="doub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doub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double" w:sz="6" w:space="0" w:color="auto"/>
              <w:right w:val="double" w:sz="6" w:space="0" w:color="auto"/>
            </w:tcBorders>
          </w:tcPr>
          <w:p w:rsidR="00901DBF" w:rsidRDefault="00901DBF">
            <w:r>
              <w:t>Председатель Совета директоров</w:t>
            </w:r>
          </w:p>
        </w:tc>
      </w:tr>
    </w:tbl>
    <w:p w:rsidR="00901DBF" w:rsidRDefault="00901DBF"/>
    <w:p w:rsidR="00901DBF" w:rsidRDefault="00901DBF">
      <w:pPr>
        <w:pStyle w:val="ThinDelim"/>
      </w:pPr>
    </w:p>
    <w:p w:rsidR="00901DBF" w:rsidRDefault="00901DBF">
      <w:pPr>
        <w:ind w:left="200"/>
      </w:pPr>
      <w:r>
        <w:rPr>
          <w:rStyle w:val="Subst"/>
          <w:bCs/>
          <w:iCs/>
        </w:rPr>
        <w:t>Доли участия в уставном капитале эмитента/обыкновенных акций не имеет</w:t>
      </w:r>
    </w:p>
    <w:p w:rsidR="00901DBF" w:rsidRDefault="00901DBF">
      <w:pPr>
        <w:pStyle w:val="ThinDelim"/>
      </w:pPr>
    </w:p>
    <w:p w:rsidR="00901DBF" w:rsidRDefault="00901DB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01DBF" w:rsidRDefault="00901DBF">
      <w:pPr>
        <w:pStyle w:val="ThinDelim"/>
      </w:pPr>
    </w:p>
    <w:p w:rsidR="00901DBF" w:rsidRDefault="00901DBF">
      <w:pPr>
        <w:pStyle w:val="SubHeading"/>
        <w:ind w:left="200"/>
      </w:pPr>
      <w:r>
        <w:t>Доли участия лица в уставном (складочном) капитале (паевом фонде) дочерних и зависимых обществ эмитента</w:t>
      </w:r>
    </w:p>
    <w:p w:rsidR="00901DBF" w:rsidRDefault="00901DBF">
      <w:pPr>
        <w:ind w:left="400"/>
      </w:pPr>
      <w:r>
        <w:rPr>
          <w:rStyle w:val="Subst"/>
          <w:bCs/>
          <w:iCs/>
        </w:rPr>
        <w:t>Лицо указанных долей не имеет</w:t>
      </w:r>
    </w:p>
    <w:p w:rsidR="00901DBF" w:rsidRDefault="00901DB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01DBF" w:rsidRDefault="00901DBF">
      <w:pPr>
        <w:ind w:left="400"/>
      </w:pPr>
      <w:r>
        <w:rPr>
          <w:rStyle w:val="Subst"/>
          <w:bCs/>
          <w:iCs/>
        </w:rPr>
        <w:t>Указанных родственных связей нет</w:t>
      </w:r>
    </w:p>
    <w:p w:rsidR="00901DBF" w:rsidRDefault="00901DB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01DBF" w:rsidRDefault="00901DBF">
      <w:pPr>
        <w:ind w:left="400"/>
      </w:pPr>
      <w:r>
        <w:rPr>
          <w:rStyle w:val="Subst"/>
          <w:bCs/>
          <w:iCs/>
        </w:rPr>
        <w:t>Лицо к указанным видам ответственности не привлекалось</w:t>
      </w:r>
    </w:p>
    <w:p w:rsidR="00901DBF" w:rsidRDefault="00901DB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01DBF" w:rsidRDefault="00901DBF">
      <w:pPr>
        <w:ind w:left="400"/>
      </w:pPr>
      <w:r>
        <w:rPr>
          <w:rStyle w:val="Subst"/>
          <w:bCs/>
          <w:iCs/>
        </w:rPr>
        <w:t>Лицо указанных должностей не занимало</w:t>
      </w:r>
    </w:p>
    <w:p w:rsidR="00901DBF" w:rsidRDefault="00901DBF">
      <w:pPr>
        <w:ind w:left="200"/>
      </w:pPr>
    </w:p>
    <w:p w:rsidR="00901DBF" w:rsidRDefault="00901DBF">
      <w:pPr>
        <w:ind w:left="200"/>
      </w:pPr>
      <w:r>
        <w:t>ФИО:</w:t>
      </w:r>
      <w:r>
        <w:rPr>
          <w:rStyle w:val="Subst"/>
          <w:bCs/>
          <w:iCs/>
        </w:rPr>
        <w:t xml:space="preserve"> Прищепов Игорь Иванович</w:t>
      </w:r>
    </w:p>
    <w:p w:rsidR="00901DBF" w:rsidRDefault="00901DBF">
      <w:pPr>
        <w:ind w:left="200"/>
      </w:pPr>
    </w:p>
    <w:p w:rsidR="00901DBF" w:rsidRDefault="00901DBF">
      <w:pPr>
        <w:ind w:left="200"/>
      </w:pPr>
      <w:r>
        <w:t>Год рождения:</w:t>
      </w:r>
      <w:r>
        <w:rPr>
          <w:rStyle w:val="Subst"/>
          <w:bCs/>
          <w:iCs/>
        </w:rPr>
        <w:t xml:space="preserve"> 1958</w:t>
      </w:r>
    </w:p>
    <w:p w:rsidR="00901DBF" w:rsidRDefault="00901DBF">
      <w:pPr>
        <w:pStyle w:val="ThinDelim"/>
      </w:pPr>
    </w:p>
    <w:p w:rsidR="00901DBF" w:rsidRDefault="00901DBF">
      <w:pPr>
        <w:ind w:left="200"/>
      </w:pPr>
      <w:r>
        <w:t>Образование:</w:t>
      </w:r>
      <w:r>
        <w:br/>
      </w:r>
      <w:r>
        <w:rPr>
          <w:rStyle w:val="Subst"/>
          <w:bCs/>
          <w:iCs/>
        </w:rPr>
        <w:t>Высшее</w:t>
      </w:r>
    </w:p>
    <w:p w:rsidR="00901DBF" w:rsidRDefault="00901DB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01DB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01DBF" w:rsidRDefault="00901DB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01DBF" w:rsidRDefault="00901DB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01DBF" w:rsidRDefault="00901DBF">
            <w:pPr>
              <w:jc w:val="center"/>
            </w:pPr>
            <w:r>
              <w:t>Должность</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01DBF" w:rsidRDefault="00901DB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01DBF" w:rsidRDefault="00901DBF"/>
        </w:tc>
        <w:tc>
          <w:tcPr>
            <w:tcW w:w="2680" w:type="dxa"/>
            <w:tcBorders>
              <w:top w:val="single" w:sz="6" w:space="0" w:color="auto"/>
              <w:left w:val="single" w:sz="6" w:space="0" w:color="auto"/>
              <w:bottom w:val="single" w:sz="6" w:space="0" w:color="auto"/>
              <w:right w:val="double" w:sz="6" w:space="0" w:color="auto"/>
            </w:tcBorders>
          </w:tcPr>
          <w:p w:rsidR="00901DBF" w:rsidRDefault="00901DBF"/>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07.2010</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06.2011</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АО "Торговый порт Посьет"</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Управляющий директор</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01.2012</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02.2014</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ООО "Порт Мечел-Темрюк"</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Управляющий директор</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02.2014</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05.09.2016</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Генеральный директор</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06.2014</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Член Совета директоров</w:t>
            </w:r>
          </w:p>
        </w:tc>
      </w:tr>
      <w:tr w:rsidR="00901DB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01DBF" w:rsidRDefault="00901DBF">
            <w:r>
              <w:t>10.2016</w:t>
            </w:r>
          </w:p>
        </w:tc>
        <w:tc>
          <w:tcPr>
            <w:tcW w:w="1260" w:type="dxa"/>
            <w:tcBorders>
              <w:top w:val="single" w:sz="6" w:space="0" w:color="auto"/>
              <w:left w:val="single" w:sz="6" w:space="0" w:color="auto"/>
              <w:bottom w:val="doub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double" w:sz="6" w:space="0" w:color="auto"/>
              <w:right w:val="single" w:sz="6" w:space="0" w:color="auto"/>
            </w:tcBorders>
          </w:tcPr>
          <w:p w:rsidR="00901DBF" w:rsidRDefault="00901DBF">
            <w:r>
              <w:t>ОАО "Порт Камбарка"</w:t>
            </w:r>
          </w:p>
        </w:tc>
        <w:tc>
          <w:tcPr>
            <w:tcW w:w="2680" w:type="dxa"/>
            <w:tcBorders>
              <w:top w:val="single" w:sz="6" w:space="0" w:color="auto"/>
              <w:left w:val="single" w:sz="6" w:space="0" w:color="auto"/>
              <w:bottom w:val="double" w:sz="6" w:space="0" w:color="auto"/>
              <w:right w:val="double" w:sz="6" w:space="0" w:color="auto"/>
            </w:tcBorders>
          </w:tcPr>
          <w:p w:rsidR="00901DBF" w:rsidRDefault="00901DBF">
            <w:r>
              <w:t>Управляющий директор</w:t>
            </w:r>
          </w:p>
        </w:tc>
      </w:tr>
    </w:tbl>
    <w:p w:rsidR="00901DBF" w:rsidRDefault="00901DBF"/>
    <w:p w:rsidR="00901DBF" w:rsidRDefault="00901DBF">
      <w:pPr>
        <w:pStyle w:val="ThinDelim"/>
      </w:pPr>
    </w:p>
    <w:p w:rsidR="00901DBF" w:rsidRDefault="00901DBF">
      <w:pPr>
        <w:ind w:left="200"/>
      </w:pPr>
      <w:r>
        <w:rPr>
          <w:rStyle w:val="Subst"/>
          <w:bCs/>
          <w:iCs/>
        </w:rPr>
        <w:t>Доли участия в уставном капитале эмитента/обыкновенных акций не имеет</w:t>
      </w:r>
    </w:p>
    <w:p w:rsidR="00901DBF" w:rsidRDefault="00901DBF">
      <w:pPr>
        <w:pStyle w:val="ThinDelim"/>
      </w:pPr>
    </w:p>
    <w:p w:rsidR="00901DBF" w:rsidRDefault="00901DB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01DBF" w:rsidRDefault="00901DBF">
      <w:pPr>
        <w:pStyle w:val="ThinDelim"/>
      </w:pPr>
    </w:p>
    <w:p w:rsidR="00901DBF" w:rsidRDefault="00901DBF">
      <w:pPr>
        <w:pStyle w:val="SubHeading"/>
        <w:ind w:left="200"/>
      </w:pPr>
      <w:r>
        <w:t>Доли участия лица в уставном (складочном) капитале (паевом фонде) дочерних и зависимых обществ эмитента</w:t>
      </w:r>
    </w:p>
    <w:p w:rsidR="00901DBF" w:rsidRDefault="00901DBF">
      <w:pPr>
        <w:ind w:left="400"/>
      </w:pPr>
      <w:r>
        <w:rPr>
          <w:rStyle w:val="Subst"/>
          <w:bCs/>
          <w:iCs/>
        </w:rPr>
        <w:t>Лицо указанных долей не имеет</w:t>
      </w:r>
    </w:p>
    <w:p w:rsidR="00901DBF" w:rsidRDefault="00901DB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01DBF" w:rsidRDefault="00901DBF">
      <w:pPr>
        <w:ind w:left="400"/>
      </w:pPr>
      <w:r>
        <w:rPr>
          <w:rStyle w:val="Subst"/>
          <w:bCs/>
          <w:iCs/>
        </w:rPr>
        <w:t>Указанных родственных связей нет</w:t>
      </w:r>
    </w:p>
    <w:p w:rsidR="00901DBF" w:rsidRDefault="00901DB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01DBF" w:rsidRDefault="00901DBF">
      <w:pPr>
        <w:ind w:left="400"/>
      </w:pPr>
      <w:r>
        <w:rPr>
          <w:rStyle w:val="Subst"/>
          <w:bCs/>
          <w:iCs/>
        </w:rPr>
        <w:t>Лицо к указанным видам ответственности не привлекалось</w:t>
      </w:r>
    </w:p>
    <w:p w:rsidR="00901DBF" w:rsidRDefault="00901DB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01DBF" w:rsidRDefault="00901DBF">
      <w:pPr>
        <w:ind w:left="400"/>
      </w:pPr>
      <w:r>
        <w:rPr>
          <w:rStyle w:val="Subst"/>
          <w:bCs/>
          <w:iCs/>
        </w:rPr>
        <w:t>Лицо указанных должностей не занимало</w:t>
      </w:r>
    </w:p>
    <w:p w:rsidR="00901DBF" w:rsidRDefault="00901DBF">
      <w:pPr>
        <w:ind w:left="200"/>
      </w:pPr>
    </w:p>
    <w:p w:rsidR="00901DBF" w:rsidRDefault="00901DBF">
      <w:pPr>
        <w:ind w:left="200"/>
      </w:pPr>
      <w:r>
        <w:t>ФИО:</w:t>
      </w:r>
      <w:r>
        <w:rPr>
          <w:rStyle w:val="Subst"/>
          <w:bCs/>
          <w:iCs/>
        </w:rPr>
        <w:t xml:space="preserve"> Киселев Алексей Юрьевич</w:t>
      </w:r>
    </w:p>
    <w:p w:rsidR="00901DBF" w:rsidRDefault="00901DBF">
      <w:pPr>
        <w:ind w:left="200"/>
      </w:pPr>
    </w:p>
    <w:p w:rsidR="00901DBF" w:rsidRDefault="00901DBF">
      <w:pPr>
        <w:ind w:left="200"/>
      </w:pPr>
      <w:r>
        <w:t>Год рождения:</w:t>
      </w:r>
      <w:r>
        <w:rPr>
          <w:rStyle w:val="Subst"/>
          <w:bCs/>
          <w:iCs/>
        </w:rPr>
        <w:t xml:space="preserve"> 1976</w:t>
      </w:r>
    </w:p>
    <w:p w:rsidR="00901DBF" w:rsidRDefault="00901DBF">
      <w:pPr>
        <w:pStyle w:val="ThinDelim"/>
      </w:pPr>
    </w:p>
    <w:p w:rsidR="00901DBF" w:rsidRDefault="00901DBF">
      <w:pPr>
        <w:ind w:left="200"/>
      </w:pPr>
      <w:r>
        <w:t>Образование:</w:t>
      </w:r>
      <w:r>
        <w:br/>
      </w:r>
      <w:r>
        <w:rPr>
          <w:rStyle w:val="Subst"/>
          <w:bCs/>
          <w:iCs/>
        </w:rPr>
        <w:t>Высшее</w:t>
      </w:r>
    </w:p>
    <w:p w:rsidR="00901DBF" w:rsidRDefault="00901DB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01DB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01DBF" w:rsidRDefault="00901DB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01DBF" w:rsidRDefault="00901DB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01DBF" w:rsidRDefault="00901DBF">
            <w:pPr>
              <w:jc w:val="center"/>
            </w:pPr>
            <w:r>
              <w:t>Должность</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01DBF" w:rsidRDefault="00901DB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01DBF" w:rsidRDefault="00901DBF"/>
        </w:tc>
        <w:tc>
          <w:tcPr>
            <w:tcW w:w="2680" w:type="dxa"/>
            <w:tcBorders>
              <w:top w:val="single" w:sz="6" w:space="0" w:color="auto"/>
              <w:left w:val="single" w:sz="6" w:space="0" w:color="auto"/>
              <w:bottom w:val="single" w:sz="6" w:space="0" w:color="auto"/>
              <w:right w:val="double" w:sz="6" w:space="0" w:color="auto"/>
            </w:tcBorders>
          </w:tcPr>
          <w:p w:rsidR="00901DBF" w:rsidRDefault="00901DBF"/>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02.2006</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03.2013</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ПАО "Южный Кузбасс"</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Заместитель директора по экономике</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03.2013</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Директор по экономике и финансам</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01.07.2013</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ООО "Порт Ванино - Финанс"</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Генеральный директор</w:t>
            </w:r>
          </w:p>
        </w:tc>
      </w:tr>
      <w:tr w:rsidR="00901DB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01DBF" w:rsidRDefault="00901DBF">
            <w:r>
              <w:t>07.06.2016</w:t>
            </w:r>
          </w:p>
        </w:tc>
        <w:tc>
          <w:tcPr>
            <w:tcW w:w="1260" w:type="dxa"/>
            <w:tcBorders>
              <w:top w:val="single" w:sz="6" w:space="0" w:color="auto"/>
              <w:left w:val="single" w:sz="6" w:space="0" w:color="auto"/>
              <w:bottom w:val="doub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doub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double" w:sz="6" w:space="0" w:color="auto"/>
              <w:right w:val="double" w:sz="6" w:space="0" w:color="auto"/>
            </w:tcBorders>
          </w:tcPr>
          <w:p w:rsidR="00901DBF" w:rsidRDefault="00901DBF">
            <w:r>
              <w:t>Член Совета директоров</w:t>
            </w:r>
          </w:p>
        </w:tc>
      </w:tr>
    </w:tbl>
    <w:p w:rsidR="00901DBF" w:rsidRDefault="00901DBF"/>
    <w:p w:rsidR="00901DBF" w:rsidRDefault="00901DBF">
      <w:pPr>
        <w:pStyle w:val="ThinDelim"/>
      </w:pPr>
    </w:p>
    <w:p w:rsidR="00901DBF" w:rsidRDefault="00901DBF">
      <w:pPr>
        <w:ind w:left="200"/>
      </w:pPr>
      <w:r>
        <w:rPr>
          <w:rStyle w:val="Subst"/>
          <w:bCs/>
          <w:iCs/>
        </w:rPr>
        <w:t>Доли участия в уставном капитале эмитента/обыкновенных акций не имеет</w:t>
      </w:r>
    </w:p>
    <w:p w:rsidR="00901DBF" w:rsidRDefault="00901DBF">
      <w:pPr>
        <w:pStyle w:val="ThinDelim"/>
      </w:pPr>
    </w:p>
    <w:p w:rsidR="00901DBF" w:rsidRDefault="00901DB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01DBF" w:rsidRDefault="00901DBF">
      <w:pPr>
        <w:pStyle w:val="ThinDelim"/>
      </w:pPr>
    </w:p>
    <w:p w:rsidR="00901DBF" w:rsidRDefault="00901DBF">
      <w:pPr>
        <w:pStyle w:val="SubHeading"/>
        <w:ind w:left="200"/>
      </w:pPr>
      <w:r>
        <w:t>Доли участия лица в уставном (складочном) капитале (паевом фонде) дочерних и зависимых обществ эмитента</w:t>
      </w:r>
    </w:p>
    <w:p w:rsidR="00901DBF" w:rsidRDefault="00901DBF">
      <w:pPr>
        <w:ind w:left="400"/>
      </w:pPr>
      <w:r>
        <w:rPr>
          <w:rStyle w:val="Subst"/>
          <w:bCs/>
          <w:iCs/>
        </w:rPr>
        <w:t>Лицо указанных долей не имеет</w:t>
      </w:r>
    </w:p>
    <w:p w:rsidR="00901DBF" w:rsidRDefault="00901DB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01DBF" w:rsidRDefault="00901DBF">
      <w:pPr>
        <w:ind w:left="400"/>
      </w:pPr>
      <w:r>
        <w:rPr>
          <w:rStyle w:val="Subst"/>
          <w:bCs/>
          <w:iCs/>
        </w:rPr>
        <w:t>Указанных родственных связей нет</w:t>
      </w:r>
    </w:p>
    <w:p w:rsidR="00901DBF" w:rsidRDefault="00901DB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01DBF" w:rsidRDefault="00901DBF">
      <w:pPr>
        <w:ind w:left="400"/>
      </w:pPr>
      <w:r>
        <w:rPr>
          <w:rStyle w:val="Subst"/>
          <w:bCs/>
          <w:iCs/>
        </w:rPr>
        <w:t>Лицо к указанным видам ответственности не привлекалось</w:t>
      </w:r>
    </w:p>
    <w:p w:rsidR="00901DBF" w:rsidRDefault="00901DB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01DBF" w:rsidRDefault="00901DBF">
      <w:pPr>
        <w:ind w:left="400"/>
      </w:pPr>
      <w:r>
        <w:rPr>
          <w:rStyle w:val="Subst"/>
          <w:bCs/>
          <w:iCs/>
        </w:rPr>
        <w:t>Лицо указанных должностей не занимало</w:t>
      </w:r>
    </w:p>
    <w:p w:rsidR="00901DBF" w:rsidRDefault="00901DBF">
      <w:pPr>
        <w:ind w:left="200"/>
      </w:pPr>
    </w:p>
    <w:p w:rsidR="00901DBF" w:rsidRDefault="00901DBF">
      <w:pPr>
        <w:ind w:left="200"/>
      </w:pPr>
      <w:r>
        <w:t>ФИО:</w:t>
      </w:r>
      <w:r>
        <w:rPr>
          <w:rStyle w:val="Subst"/>
          <w:bCs/>
          <w:iCs/>
        </w:rPr>
        <w:t xml:space="preserve"> Лебедев Алексей Викторович</w:t>
      </w:r>
    </w:p>
    <w:p w:rsidR="00901DBF" w:rsidRDefault="00901DBF">
      <w:pPr>
        <w:ind w:left="200"/>
      </w:pPr>
      <w:r>
        <w:t>Год рождения:</w:t>
      </w:r>
      <w:r>
        <w:rPr>
          <w:rStyle w:val="Subst"/>
          <w:bCs/>
          <w:iCs/>
        </w:rPr>
        <w:t xml:space="preserve"> 1974</w:t>
      </w:r>
    </w:p>
    <w:p w:rsidR="00901DBF" w:rsidRDefault="00901DBF">
      <w:pPr>
        <w:pStyle w:val="ThinDelim"/>
      </w:pPr>
    </w:p>
    <w:p w:rsidR="00901DBF" w:rsidRDefault="00901DBF">
      <w:pPr>
        <w:ind w:left="200"/>
      </w:pPr>
      <w:r>
        <w:t>Образование:</w:t>
      </w:r>
      <w:r>
        <w:br/>
      </w:r>
      <w:r>
        <w:rPr>
          <w:rStyle w:val="Subst"/>
          <w:bCs/>
          <w:iCs/>
        </w:rPr>
        <w:t>Высшее</w:t>
      </w:r>
    </w:p>
    <w:p w:rsidR="00901DBF" w:rsidRDefault="00901DB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01DB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01DBF" w:rsidRDefault="00901DB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01DBF" w:rsidRDefault="00901DB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01DBF" w:rsidRDefault="00901DBF">
            <w:pPr>
              <w:jc w:val="center"/>
            </w:pPr>
            <w:r>
              <w:t>Должность</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01DBF" w:rsidRDefault="00901DB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01DBF" w:rsidRDefault="00901DBF"/>
        </w:tc>
        <w:tc>
          <w:tcPr>
            <w:tcW w:w="2680" w:type="dxa"/>
            <w:tcBorders>
              <w:top w:val="single" w:sz="6" w:space="0" w:color="auto"/>
              <w:left w:val="single" w:sz="6" w:space="0" w:color="auto"/>
              <w:bottom w:val="single" w:sz="6" w:space="0" w:color="auto"/>
              <w:right w:val="double" w:sz="6" w:space="0" w:color="auto"/>
            </w:tcBorders>
          </w:tcPr>
          <w:p w:rsidR="00901DBF" w:rsidRDefault="00901DBF"/>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06.2010</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01.2011</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ООО "Мечел-Транс"</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Директор департамента автоперевозок</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02.2011</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12.2013</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ООО "Мечел-Транс Авто"</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Генеральный директор</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12.2013</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ООО "УК Мечел-Транс"</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Генеральный директор</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04.2014</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15.08.2016</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ООО "Мечел-Транс"</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Член Совета директоров</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06.2014</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Член Совета директоров</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06.2014</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02.2016</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АО "Торговый порт Посьет"</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Член Совета директоров</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06.2014</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ОАО "Порт Камбарка"</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Член Совета директоров</w:t>
            </w:r>
          </w:p>
        </w:tc>
      </w:tr>
      <w:tr w:rsidR="00901DB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01DBF" w:rsidRDefault="00901DBF">
            <w:r>
              <w:t>08.2014</w:t>
            </w:r>
          </w:p>
        </w:tc>
        <w:tc>
          <w:tcPr>
            <w:tcW w:w="1260" w:type="dxa"/>
            <w:tcBorders>
              <w:top w:val="single" w:sz="6" w:space="0" w:color="auto"/>
              <w:left w:val="single" w:sz="6" w:space="0" w:color="auto"/>
              <w:bottom w:val="doub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double" w:sz="6" w:space="0" w:color="auto"/>
              <w:right w:val="single" w:sz="6" w:space="0" w:color="auto"/>
            </w:tcBorders>
          </w:tcPr>
          <w:p w:rsidR="00901DBF" w:rsidRDefault="00901DBF">
            <w:r>
              <w:t>ПАО "Мечел"</w:t>
            </w:r>
          </w:p>
        </w:tc>
        <w:tc>
          <w:tcPr>
            <w:tcW w:w="2680" w:type="dxa"/>
            <w:tcBorders>
              <w:top w:val="single" w:sz="6" w:space="0" w:color="auto"/>
              <w:left w:val="single" w:sz="6" w:space="0" w:color="auto"/>
              <w:bottom w:val="double" w:sz="6" w:space="0" w:color="auto"/>
              <w:right w:val="double" w:sz="6" w:space="0" w:color="auto"/>
            </w:tcBorders>
          </w:tcPr>
          <w:p w:rsidR="00901DBF" w:rsidRDefault="00901DBF">
            <w:r>
              <w:t>Член Правления</w:t>
            </w:r>
          </w:p>
        </w:tc>
      </w:tr>
    </w:tbl>
    <w:p w:rsidR="00901DBF" w:rsidRDefault="00901DBF"/>
    <w:p w:rsidR="00901DBF" w:rsidRDefault="00901DBF">
      <w:pPr>
        <w:pStyle w:val="ThinDelim"/>
      </w:pPr>
    </w:p>
    <w:p w:rsidR="00901DBF" w:rsidRDefault="00901DBF">
      <w:pPr>
        <w:ind w:left="200"/>
      </w:pPr>
      <w:r>
        <w:rPr>
          <w:rStyle w:val="Subst"/>
          <w:bCs/>
          <w:iCs/>
        </w:rPr>
        <w:t>Доли участия в уставном капитале эмитента/обыкновенных акций не имеет</w:t>
      </w:r>
    </w:p>
    <w:p w:rsidR="00901DBF" w:rsidRDefault="00901DBF">
      <w:pPr>
        <w:pStyle w:val="ThinDelim"/>
      </w:pPr>
    </w:p>
    <w:p w:rsidR="00901DBF" w:rsidRDefault="00901DB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01DBF" w:rsidRDefault="00901DBF">
      <w:pPr>
        <w:pStyle w:val="ThinDelim"/>
      </w:pPr>
    </w:p>
    <w:p w:rsidR="00901DBF" w:rsidRDefault="00901DBF">
      <w:pPr>
        <w:pStyle w:val="SubHeading"/>
        <w:ind w:left="200"/>
      </w:pPr>
      <w:r>
        <w:t>Доли участия лица в уставном (складочном) капитале (паевом фонде) дочерних и зависимых обществ эмитента</w:t>
      </w:r>
    </w:p>
    <w:p w:rsidR="00901DBF" w:rsidRDefault="00901DBF">
      <w:pPr>
        <w:ind w:left="400"/>
      </w:pPr>
      <w:r>
        <w:rPr>
          <w:rStyle w:val="Subst"/>
          <w:bCs/>
          <w:iCs/>
        </w:rPr>
        <w:t>Лицо указанных долей не имеет</w:t>
      </w:r>
    </w:p>
    <w:p w:rsidR="00901DBF" w:rsidRDefault="00901DB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01DBF" w:rsidRDefault="00901DBF">
      <w:pPr>
        <w:ind w:left="400"/>
      </w:pPr>
      <w:r>
        <w:rPr>
          <w:rStyle w:val="Subst"/>
          <w:bCs/>
          <w:iCs/>
        </w:rPr>
        <w:t>Указанных родственных связей нет</w:t>
      </w:r>
    </w:p>
    <w:p w:rsidR="00901DBF" w:rsidRDefault="00901DB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01DBF" w:rsidRDefault="00901DBF">
      <w:pPr>
        <w:ind w:left="400"/>
      </w:pPr>
      <w:r>
        <w:rPr>
          <w:rStyle w:val="Subst"/>
          <w:bCs/>
          <w:iCs/>
        </w:rPr>
        <w:t>Лицо к указанным видам ответственности не привлекалось</w:t>
      </w:r>
    </w:p>
    <w:p w:rsidR="00901DBF" w:rsidRDefault="00901DB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01DBF" w:rsidRDefault="00901DBF">
      <w:pPr>
        <w:ind w:left="400"/>
      </w:pPr>
      <w:r>
        <w:rPr>
          <w:rStyle w:val="Subst"/>
          <w:bCs/>
          <w:iCs/>
        </w:rPr>
        <w:t>Лицо указанных должностей не занимало</w:t>
      </w:r>
    </w:p>
    <w:p w:rsidR="00901DBF" w:rsidRDefault="00901DBF">
      <w:pPr>
        <w:ind w:left="200"/>
      </w:pPr>
    </w:p>
    <w:p w:rsidR="00901DBF" w:rsidRDefault="00901DBF">
      <w:pPr>
        <w:ind w:left="200"/>
      </w:pPr>
      <w:r>
        <w:t>ФИО:</w:t>
      </w:r>
      <w:r>
        <w:rPr>
          <w:rStyle w:val="Subst"/>
          <w:bCs/>
          <w:iCs/>
        </w:rPr>
        <w:t xml:space="preserve"> Дмитраков Евгений Станиславович</w:t>
      </w:r>
    </w:p>
    <w:p w:rsidR="00901DBF" w:rsidRDefault="00901DBF">
      <w:pPr>
        <w:ind w:left="200"/>
      </w:pPr>
      <w:r>
        <w:t>Год рождения:</w:t>
      </w:r>
      <w:r>
        <w:rPr>
          <w:rStyle w:val="Subst"/>
          <w:bCs/>
          <w:iCs/>
        </w:rPr>
        <w:t xml:space="preserve"> 1980</w:t>
      </w:r>
    </w:p>
    <w:p w:rsidR="00901DBF" w:rsidRDefault="00901DBF">
      <w:pPr>
        <w:pStyle w:val="ThinDelim"/>
      </w:pPr>
    </w:p>
    <w:p w:rsidR="00901DBF" w:rsidRDefault="00901DBF">
      <w:pPr>
        <w:ind w:left="200"/>
      </w:pPr>
      <w:r>
        <w:t>Образование:</w:t>
      </w:r>
      <w:r>
        <w:br/>
      </w:r>
      <w:r>
        <w:rPr>
          <w:rStyle w:val="Subst"/>
          <w:bCs/>
          <w:iCs/>
        </w:rPr>
        <w:t>Высшее</w:t>
      </w:r>
    </w:p>
    <w:p w:rsidR="00901DBF" w:rsidRDefault="00901DB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01DB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01DBF" w:rsidRDefault="00901DB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01DBF" w:rsidRDefault="00901DB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01DBF" w:rsidRDefault="00901DBF">
            <w:pPr>
              <w:jc w:val="center"/>
            </w:pPr>
            <w:r>
              <w:t>Должность</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01DBF" w:rsidRDefault="00901DB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01DBF" w:rsidRDefault="00901DBF"/>
        </w:tc>
        <w:tc>
          <w:tcPr>
            <w:tcW w:w="2680" w:type="dxa"/>
            <w:tcBorders>
              <w:top w:val="single" w:sz="6" w:space="0" w:color="auto"/>
              <w:left w:val="single" w:sz="6" w:space="0" w:color="auto"/>
              <w:bottom w:val="single" w:sz="6" w:space="0" w:color="auto"/>
              <w:right w:val="double" w:sz="6" w:space="0" w:color="auto"/>
            </w:tcBorders>
          </w:tcPr>
          <w:p w:rsidR="00901DBF" w:rsidRDefault="00901DBF"/>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11.2010</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12.2011</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ЗАО «Металлургшахтспецстрой»</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Главный инженер</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12.2011</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03.2016</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ООО "Мечел Транс Восток"</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Управляющий директор</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03.2016</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30.09.2016</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Первый заместитель генерального директора</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07.06.2016</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Член Совета директоров</w:t>
            </w:r>
          </w:p>
        </w:tc>
      </w:tr>
      <w:tr w:rsidR="00901DB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01DBF" w:rsidRDefault="00901DBF">
            <w:r>
              <w:t>10.2016</w:t>
            </w:r>
          </w:p>
        </w:tc>
        <w:tc>
          <w:tcPr>
            <w:tcW w:w="1260" w:type="dxa"/>
            <w:tcBorders>
              <w:top w:val="single" w:sz="6" w:space="0" w:color="auto"/>
              <w:left w:val="single" w:sz="6" w:space="0" w:color="auto"/>
              <w:bottom w:val="doub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double" w:sz="6" w:space="0" w:color="auto"/>
              <w:right w:val="single" w:sz="6" w:space="0" w:color="auto"/>
            </w:tcBorders>
          </w:tcPr>
          <w:p w:rsidR="00901DBF" w:rsidRDefault="00901DBF">
            <w:r>
              <w:t>ООО "УК Мечел - Транс"</w:t>
            </w:r>
          </w:p>
        </w:tc>
        <w:tc>
          <w:tcPr>
            <w:tcW w:w="2680" w:type="dxa"/>
            <w:tcBorders>
              <w:top w:val="single" w:sz="6" w:space="0" w:color="auto"/>
              <w:left w:val="single" w:sz="6" w:space="0" w:color="auto"/>
              <w:bottom w:val="double" w:sz="6" w:space="0" w:color="auto"/>
              <w:right w:val="double" w:sz="6" w:space="0" w:color="auto"/>
            </w:tcBorders>
          </w:tcPr>
          <w:p w:rsidR="00901DBF" w:rsidRDefault="00901DBF">
            <w:r>
              <w:t>Технический директор</w:t>
            </w:r>
          </w:p>
        </w:tc>
      </w:tr>
    </w:tbl>
    <w:p w:rsidR="00901DBF" w:rsidRDefault="00901DBF"/>
    <w:p w:rsidR="00901DBF" w:rsidRDefault="00901DBF">
      <w:pPr>
        <w:pStyle w:val="ThinDelim"/>
      </w:pPr>
    </w:p>
    <w:p w:rsidR="00901DBF" w:rsidRDefault="00901DBF">
      <w:pPr>
        <w:ind w:left="200"/>
      </w:pPr>
      <w:r>
        <w:rPr>
          <w:rStyle w:val="Subst"/>
          <w:bCs/>
          <w:iCs/>
        </w:rPr>
        <w:t>Доли участия в уставном капитале эмитента/обыкновенных акций не имеет</w:t>
      </w:r>
    </w:p>
    <w:p w:rsidR="00901DBF" w:rsidRDefault="00901DBF">
      <w:pPr>
        <w:pStyle w:val="ThinDelim"/>
      </w:pPr>
    </w:p>
    <w:p w:rsidR="00901DBF" w:rsidRDefault="00901DB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01DBF" w:rsidRDefault="00901DBF">
      <w:pPr>
        <w:pStyle w:val="ThinDelim"/>
      </w:pPr>
    </w:p>
    <w:p w:rsidR="00901DBF" w:rsidRDefault="00901DBF">
      <w:pPr>
        <w:pStyle w:val="SubHeading"/>
        <w:ind w:left="200"/>
      </w:pPr>
      <w:r>
        <w:t>Доли участия лица в уставном (складочном) капитале (паевом фонде) дочерних и зависимых обществ эмитента</w:t>
      </w:r>
    </w:p>
    <w:p w:rsidR="00901DBF" w:rsidRDefault="00901DBF">
      <w:pPr>
        <w:ind w:left="400"/>
      </w:pPr>
      <w:r>
        <w:rPr>
          <w:rStyle w:val="Subst"/>
          <w:bCs/>
          <w:iCs/>
        </w:rPr>
        <w:t>Лицо указанных долей не имеет</w:t>
      </w:r>
    </w:p>
    <w:p w:rsidR="00901DBF" w:rsidRDefault="00901DB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01DBF" w:rsidRDefault="00901DBF">
      <w:pPr>
        <w:ind w:left="400"/>
      </w:pPr>
      <w:r>
        <w:rPr>
          <w:rStyle w:val="Subst"/>
          <w:bCs/>
          <w:iCs/>
        </w:rPr>
        <w:t>Указанных родственных связей нет</w:t>
      </w:r>
    </w:p>
    <w:p w:rsidR="00901DBF" w:rsidRDefault="00901DB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01DBF" w:rsidRDefault="00901DBF">
      <w:pPr>
        <w:ind w:left="400"/>
      </w:pPr>
      <w:r>
        <w:rPr>
          <w:rStyle w:val="Subst"/>
          <w:bCs/>
          <w:iCs/>
        </w:rPr>
        <w:t>Лицо к указанным видам ответственности не привлекалось</w:t>
      </w:r>
    </w:p>
    <w:p w:rsidR="00901DBF" w:rsidRDefault="00901DB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01DBF" w:rsidRDefault="00901DBF">
      <w:pPr>
        <w:ind w:left="400"/>
      </w:pPr>
      <w:r>
        <w:rPr>
          <w:rStyle w:val="Subst"/>
          <w:bCs/>
          <w:iCs/>
        </w:rPr>
        <w:t>Лицо указанных должностей не занимало</w:t>
      </w:r>
    </w:p>
    <w:p w:rsidR="00901DBF" w:rsidRDefault="00901DBF">
      <w:pPr>
        <w:ind w:left="200"/>
      </w:pPr>
    </w:p>
    <w:p w:rsidR="00901DBF" w:rsidRDefault="00901DBF">
      <w:pPr>
        <w:ind w:left="200"/>
      </w:pPr>
      <w:r>
        <w:t>ФИО:</w:t>
      </w:r>
      <w:r>
        <w:rPr>
          <w:rStyle w:val="Subst"/>
          <w:bCs/>
          <w:iCs/>
        </w:rPr>
        <w:t xml:space="preserve"> Фокин Алексей Александрович</w:t>
      </w:r>
    </w:p>
    <w:p w:rsidR="00901DBF" w:rsidRDefault="00901DBF">
      <w:pPr>
        <w:ind w:left="200"/>
      </w:pPr>
      <w:r>
        <w:t>Год рождения:</w:t>
      </w:r>
      <w:r>
        <w:rPr>
          <w:rStyle w:val="Subst"/>
          <w:bCs/>
          <w:iCs/>
        </w:rPr>
        <w:t xml:space="preserve"> 1975</w:t>
      </w:r>
    </w:p>
    <w:p w:rsidR="00901DBF" w:rsidRDefault="00901DBF">
      <w:pPr>
        <w:pStyle w:val="ThinDelim"/>
      </w:pPr>
    </w:p>
    <w:p w:rsidR="00901DBF" w:rsidRDefault="00901DBF">
      <w:pPr>
        <w:ind w:left="200"/>
      </w:pPr>
      <w:r>
        <w:t>Образование:</w:t>
      </w:r>
      <w:r>
        <w:br/>
      </w:r>
      <w:r>
        <w:rPr>
          <w:rStyle w:val="Subst"/>
          <w:bCs/>
          <w:iCs/>
        </w:rPr>
        <w:t>Высшее</w:t>
      </w:r>
    </w:p>
    <w:p w:rsidR="00901DBF" w:rsidRDefault="00901DB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01DB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01DBF" w:rsidRDefault="00901DB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01DBF" w:rsidRDefault="00901DB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01DBF" w:rsidRDefault="00901DBF">
            <w:pPr>
              <w:jc w:val="center"/>
            </w:pPr>
            <w:r>
              <w:t>Должность</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01DBF" w:rsidRDefault="00901DB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01DBF" w:rsidRDefault="00901DBF"/>
        </w:tc>
        <w:tc>
          <w:tcPr>
            <w:tcW w:w="2680" w:type="dxa"/>
            <w:tcBorders>
              <w:top w:val="single" w:sz="6" w:space="0" w:color="auto"/>
              <w:left w:val="single" w:sz="6" w:space="0" w:color="auto"/>
              <w:bottom w:val="single" w:sz="6" w:space="0" w:color="auto"/>
              <w:right w:val="double" w:sz="6" w:space="0" w:color="auto"/>
            </w:tcBorders>
          </w:tcPr>
          <w:p w:rsidR="00901DBF" w:rsidRDefault="00901DBF"/>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02.2007</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07.2012</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ОАО "РЖД"</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Нач.отдела Департамента корпоративного строительства и развития</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07.2012</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04.2013</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Структурное подразделение ОАО "РЖД"</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sidP="00C539CA">
            <w:r>
              <w:t>Зам.начальника Центра управления бизнес-проектами</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04.2013</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07.2016</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Структурное подразделение ОАО "РЖД"</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sidP="00C539CA">
            <w:r>
              <w:t>Начальник Центра управления бизнес-проектами</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06.2014</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наст. время</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Член Совета директоров</w:t>
            </w:r>
          </w:p>
        </w:tc>
      </w:tr>
      <w:tr w:rsidR="00901DB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01DBF" w:rsidRDefault="00901DBF">
            <w:r>
              <w:t>07.2016</w:t>
            </w:r>
          </w:p>
        </w:tc>
        <w:tc>
          <w:tcPr>
            <w:tcW w:w="1260" w:type="dxa"/>
            <w:tcBorders>
              <w:top w:val="single" w:sz="6" w:space="0" w:color="auto"/>
              <w:left w:val="single" w:sz="6" w:space="0" w:color="auto"/>
              <w:bottom w:val="doub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double" w:sz="6" w:space="0" w:color="auto"/>
              <w:right w:val="single" w:sz="6" w:space="0" w:color="auto"/>
            </w:tcBorders>
          </w:tcPr>
          <w:p w:rsidR="00901DBF" w:rsidRDefault="00901DBF">
            <w:r>
              <w:t>ОАО "РЖД"</w:t>
            </w:r>
          </w:p>
        </w:tc>
        <w:tc>
          <w:tcPr>
            <w:tcW w:w="2680" w:type="dxa"/>
            <w:tcBorders>
              <w:top w:val="single" w:sz="6" w:space="0" w:color="auto"/>
              <w:left w:val="single" w:sz="6" w:space="0" w:color="auto"/>
              <w:bottom w:val="double" w:sz="6" w:space="0" w:color="auto"/>
              <w:right w:val="double" w:sz="6" w:space="0" w:color="auto"/>
            </w:tcBorders>
          </w:tcPr>
          <w:p w:rsidR="00901DBF" w:rsidRDefault="00901DBF">
            <w:r>
              <w:t>Зам. начальника Департамен</w:t>
            </w:r>
            <w:r w:rsidR="00C539CA">
              <w:t>т</w:t>
            </w:r>
            <w:r>
              <w:t>а управления бизнес-проектами</w:t>
            </w:r>
          </w:p>
        </w:tc>
      </w:tr>
    </w:tbl>
    <w:p w:rsidR="00901DBF" w:rsidRDefault="00901DBF"/>
    <w:p w:rsidR="00901DBF" w:rsidRDefault="00901DBF">
      <w:pPr>
        <w:pStyle w:val="ThinDelim"/>
      </w:pPr>
    </w:p>
    <w:p w:rsidR="00901DBF" w:rsidRDefault="00901DBF">
      <w:pPr>
        <w:ind w:left="200"/>
      </w:pPr>
      <w:r>
        <w:rPr>
          <w:rStyle w:val="Subst"/>
          <w:bCs/>
          <w:iCs/>
        </w:rPr>
        <w:t>Доли участия в уставном капитале эмитента/обыкновенных акций не имеет</w:t>
      </w:r>
    </w:p>
    <w:p w:rsidR="00901DBF" w:rsidRDefault="00901DBF">
      <w:pPr>
        <w:pStyle w:val="ThinDelim"/>
      </w:pPr>
    </w:p>
    <w:p w:rsidR="00901DBF" w:rsidRDefault="00901DB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01DBF" w:rsidRDefault="00901DBF">
      <w:pPr>
        <w:pStyle w:val="ThinDelim"/>
      </w:pPr>
    </w:p>
    <w:p w:rsidR="00901DBF" w:rsidRDefault="00901DBF">
      <w:pPr>
        <w:pStyle w:val="SubHeading"/>
        <w:ind w:left="200"/>
      </w:pPr>
      <w:r>
        <w:t>Доли участия лица в уставном (складочном) капитале (паевом фонде) дочерних и зависимых обществ эмитента</w:t>
      </w:r>
    </w:p>
    <w:p w:rsidR="00901DBF" w:rsidRDefault="00901DBF">
      <w:pPr>
        <w:ind w:left="400"/>
      </w:pPr>
      <w:r>
        <w:rPr>
          <w:rStyle w:val="Subst"/>
          <w:bCs/>
          <w:iCs/>
        </w:rPr>
        <w:t>Лицо указанных долей не имеет</w:t>
      </w:r>
    </w:p>
    <w:p w:rsidR="00901DBF" w:rsidRDefault="00901DB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01DBF" w:rsidRDefault="00901DBF">
      <w:pPr>
        <w:ind w:left="400"/>
      </w:pPr>
      <w:r>
        <w:rPr>
          <w:rStyle w:val="Subst"/>
          <w:bCs/>
          <w:iCs/>
        </w:rPr>
        <w:t>Указанных родственных связей нет</w:t>
      </w:r>
    </w:p>
    <w:p w:rsidR="00901DBF" w:rsidRDefault="00901DB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01DBF" w:rsidRDefault="00901DBF">
      <w:pPr>
        <w:ind w:left="400"/>
      </w:pPr>
      <w:r>
        <w:rPr>
          <w:rStyle w:val="Subst"/>
          <w:bCs/>
          <w:iCs/>
        </w:rPr>
        <w:t>Лицо к указанным видам ответственности не привлекалось</w:t>
      </w:r>
    </w:p>
    <w:p w:rsidR="00901DBF" w:rsidRDefault="00901DB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01DBF" w:rsidRDefault="00901DBF">
      <w:pPr>
        <w:ind w:left="400"/>
      </w:pPr>
      <w:r>
        <w:rPr>
          <w:rStyle w:val="Subst"/>
          <w:bCs/>
          <w:iCs/>
        </w:rPr>
        <w:t>Лицо указанных должностей не занимало</w:t>
      </w:r>
    </w:p>
    <w:p w:rsidR="00901DBF" w:rsidRDefault="00901DBF">
      <w:pPr>
        <w:ind w:left="200"/>
      </w:pPr>
    </w:p>
    <w:p w:rsidR="00901DBF" w:rsidRDefault="00901DBF">
      <w:pPr>
        <w:ind w:left="200"/>
      </w:pPr>
      <w:r>
        <w:t>ФИО:</w:t>
      </w:r>
      <w:r>
        <w:rPr>
          <w:rStyle w:val="Subst"/>
          <w:bCs/>
          <w:iCs/>
        </w:rPr>
        <w:t xml:space="preserve"> Гусев Владимир Васильевич</w:t>
      </w:r>
    </w:p>
    <w:p w:rsidR="00901DBF" w:rsidRDefault="00901DBF">
      <w:pPr>
        <w:ind w:left="200"/>
      </w:pPr>
      <w:r>
        <w:t>Год рождения:</w:t>
      </w:r>
      <w:r>
        <w:rPr>
          <w:rStyle w:val="Subst"/>
          <w:bCs/>
          <w:iCs/>
        </w:rPr>
        <w:t xml:space="preserve"> 1945</w:t>
      </w:r>
    </w:p>
    <w:p w:rsidR="00901DBF" w:rsidRDefault="00901DBF">
      <w:pPr>
        <w:pStyle w:val="ThinDelim"/>
      </w:pPr>
    </w:p>
    <w:p w:rsidR="00901DBF" w:rsidRDefault="00901DBF">
      <w:pPr>
        <w:ind w:left="200"/>
      </w:pPr>
      <w:r>
        <w:t>Образование:</w:t>
      </w:r>
      <w:r>
        <w:br/>
      </w:r>
      <w:r>
        <w:rPr>
          <w:rStyle w:val="Subst"/>
          <w:bCs/>
          <w:iCs/>
        </w:rPr>
        <w:t>Высшее</w:t>
      </w:r>
    </w:p>
    <w:p w:rsidR="00901DBF" w:rsidRDefault="00901DB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01DB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01DBF" w:rsidRDefault="00901DB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01DBF" w:rsidRDefault="00901DB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01DBF" w:rsidRDefault="00901DBF">
            <w:pPr>
              <w:jc w:val="center"/>
            </w:pPr>
            <w:r>
              <w:t>Должность</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01DBF" w:rsidRDefault="00901DB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01DBF" w:rsidRDefault="00901DBF"/>
        </w:tc>
        <w:tc>
          <w:tcPr>
            <w:tcW w:w="2680" w:type="dxa"/>
            <w:tcBorders>
              <w:top w:val="single" w:sz="6" w:space="0" w:color="auto"/>
              <w:left w:val="single" w:sz="6" w:space="0" w:color="auto"/>
              <w:bottom w:val="single" w:sz="6" w:space="0" w:color="auto"/>
              <w:right w:val="double" w:sz="6" w:space="0" w:color="auto"/>
            </w:tcBorders>
          </w:tcPr>
          <w:p w:rsidR="00901DBF" w:rsidRDefault="00901DBF"/>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2009 г.</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30.06.2016</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ПАО "Мечел"</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Член Совета директоров</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07.06.2016</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Член Совета директоров</w:t>
            </w:r>
          </w:p>
        </w:tc>
      </w:tr>
      <w:tr w:rsidR="00901DB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01DBF" w:rsidRDefault="00901DBF">
            <w:r>
              <w:t>01.07.2016</w:t>
            </w:r>
          </w:p>
        </w:tc>
        <w:tc>
          <w:tcPr>
            <w:tcW w:w="1260" w:type="dxa"/>
            <w:tcBorders>
              <w:top w:val="single" w:sz="6" w:space="0" w:color="auto"/>
              <w:left w:val="single" w:sz="6" w:space="0" w:color="auto"/>
              <w:bottom w:val="doub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doub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double" w:sz="6" w:space="0" w:color="auto"/>
              <w:right w:val="double" w:sz="6" w:space="0" w:color="auto"/>
            </w:tcBorders>
          </w:tcPr>
          <w:p w:rsidR="00901DBF" w:rsidRDefault="00901DBF">
            <w:r>
              <w:t>Советник Генерального директора</w:t>
            </w:r>
          </w:p>
        </w:tc>
      </w:tr>
    </w:tbl>
    <w:p w:rsidR="00901DBF" w:rsidRDefault="00901DBF"/>
    <w:p w:rsidR="00901DBF" w:rsidRDefault="00901DBF">
      <w:pPr>
        <w:pStyle w:val="ThinDelim"/>
      </w:pPr>
    </w:p>
    <w:p w:rsidR="00901DBF" w:rsidRDefault="00901DBF">
      <w:pPr>
        <w:ind w:left="200"/>
      </w:pPr>
      <w:r>
        <w:rPr>
          <w:rStyle w:val="Subst"/>
          <w:bCs/>
          <w:iCs/>
        </w:rPr>
        <w:t>Доли участия в уставном капитале эмитента/обыкновенных акций не имеет</w:t>
      </w:r>
    </w:p>
    <w:p w:rsidR="00901DBF" w:rsidRDefault="00901DBF">
      <w:pPr>
        <w:pStyle w:val="ThinDelim"/>
      </w:pPr>
    </w:p>
    <w:p w:rsidR="00901DBF" w:rsidRDefault="00901DB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01DBF" w:rsidRDefault="00901DBF">
      <w:pPr>
        <w:pStyle w:val="ThinDelim"/>
      </w:pPr>
    </w:p>
    <w:p w:rsidR="00901DBF" w:rsidRDefault="00901DBF">
      <w:pPr>
        <w:pStyle w:val="SubHeading"/>
        <w:ind w:left="200"/>
      </w:pPr>
      <w:r>
        <w:t>Доли участия лица в уставном (складочном) капитале (паевом фонде) дочерних и зависимых обществ эмитента</w:t>
      </w:r>
    </w:p>
    <w:p w:rsidR="00901DBF" w:rsidRDefault="00901DBF">
      <w:pPr>
        <w:ind w:left="400"/>
      </w:pPr>
      <w:r>
        <w:rPr>
          <w:rStyle w:val="Subst"/>
          <w:bCs/>
          <w:iCs/>
        </w:rPr>
        <w:t>Лицо указанных долей не имеет</w:t>
      </w:r>
    </w:p>
    <w:p w:rsidR="00901DBF" w:rsidRDefault="00901DB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01DBF" w:rsidRDefault="00901DBF">
      <w:pPr>
        <w:ind w:left="400"/>
      </w:pPr>
      <w:r>
        <w:rPr>
          <w:rStyle w:val="Subst"/>
          <w:bCs/>
          <w:iCs/>
        </w:rPr>
        <w:t>Указанных родственных связей нет</w:t>
      </w:r>
    </w:p>
    <w:p w:rsidR="00901DBF" w:rsidRDefault="00901DB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01DBF" w:rsidRDefault="00901DBF">
      <w:pPr>
        <w:ind w:left="400"/>
      </w:pPr>
      <w:r>
        <w:rPr>
          <w:rStyle w:val="Subst"/>
          <w:bCs/>
          <w:iCs/>
        </w:rPr>
        <w:t>Лицо к указанным видам ответственности не привлекалось</w:t>
      </w:r>
    </w:p>
    <w:p w:rsidR="00901DBF" w:rsidRDefault="00901DB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01DBF" w:rsidRDefault="00901DBF">
      <w:pPr>
        <w:ind w:left="400"/>
      </w:pPr>
      <w:r>
        <w:rPr>
          <w:rStyle w:val="Subst"/>
          <w:bCs/>
          <w:iCs/>
        </w:rPr>
        <w:t>Лицо указанных должностей не занимало</w:t>
      </w:r>
    </w:p>
    <w:p w:rsidR="00901DBF" w:rsidRDefault="00901DBF">
      <w:pPr>
        <w:ind w:left="200"/>
      </w:pPr>
    </w:p>
    <w:p w:rsidR="00901DBF" w:rsidRDefault="00901DBF">
      <w:pPr>
        <w:ind w:left="200"/>
      </w:pPr>
    </w:p>
    <w:p w:rsidR="00901DBF" w:rsidRDefault="00901DBF">
      <w:pPr>
        <w:pStyle w:val="2"/>
      </w:pPr>
      <w:bookmarkStart w:id="52" w:name="_Toc474765816"/>
      <w:r>
        <w:t>5.2.2. Информация о единоличном исполнительном органе эмитента</w:t>
      </w:r>
      <w:bookmarkEnd w:id="52"/>
    </w:p>
    <w:p w:rsidR="00901DBF" w:rsidRDefault="00901DBF">
      <w:pPr>
        <w:ind w:left="200"/>
      </w:pPr>
    </w:p>
    <w:p w:rsidR="00901DBF" w:rsidRDefault="00901DBF">
      <w:pPr>
        <w:ind w:left="200"/>
      </w:pPr>
    </w:p>
    <w:p w:rsidR="00901DBF" w:rsidRDefault="00901DBF">
      <w:pPr>
        <w:ind w:left="200"/>
      </w:pPr>
      <w:r>
        <w:t>ФИО:</w:t>
      </w:r>
      <w:r>
        <w:rPr>
          <w:rStyle w:val="Subst"/>
          <w:bCs/>
          <w:iCs/>
        </w:rPr>
        <w:t xml:space="preserve"> Балакин Валерий Леонидович</w:t>
      </w:r>
    </w:p>
    <w:p w:rsidR="00901DBF" w:rsidRDefault="00901DBF">
      <w:pPr>
        <w:ind w:left="200"/>
      </w:pPr>
      <w:r>
        <w:t>Год рождения:</w:t>
      </w:r>
      <w:r>
        <w:rPr>
          <w:rStyle w:val="Subst"/>
          <w:bCs/>
          <w:iCs/>
        </w:rPr>
        <w:t xml:space="preserve"> 1956</w:t>
      </w:r>
    </w:p>
    <w:p w:rsidR="00901DBF" w:rsidRDefault="00901DBF">
      <w:pPr>
        <w:pStyle w:val="ThinDelim"/>
      </w:pPr>
    </w:p>
    <w:p w:rsidR="00901DBF" w:rsidRDefault="00901DBF">
      <w:pPr>
        <w:ind w:left="200"/>
      </w:pPr>
      <w:r>
        <w:t>Образование:</w:t>
      </w:r>
      <w:r>
        <w:br/>
      </w:r>
      <w:r>
        <w:rPr>
          <w:rStyle w:val="Subst"/>
          <w:bCs/>
          <w:iCs/>
        </w:rPr>
        <w:t>Высшее</w:t>
      </w:r>
    </w:p>
    <w:p w:rsidR="00901DBF" w:rsidRDefault="00901DB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01DB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01DBF" w:rsidRDefault="00901DB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01DBF" w:rsidRDefault="00901DB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01DBF" w:rsidRDefault="00901DBF">
            <w:pPr>
              <w:jc w:val="center"/>
            </w:pPr>
            <w:r>
              <w:t>Должность</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01DBF" w:rsidRDefault="00901DB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01DBF" w:rsidRDefault="00901DBF"/>
        </w:tc>
        <w:tc>
          <w:tcPr>
            <w:tcW w:w="2680" w:type="dxa"/>
            <w:tcBorders>
              <w:top w:val="single" w:sz="6" w:space="0" w:color="auto"/>
              <w:left w:val="single" w:sz="6" w:space="0" w:color="auto"/>
              <w:bottom w:val="single" w:sz="6" w:space="0" w:color="auto"/>
              <w:right w:val="double" w:sz="6" w:space="0" w:color="auto"/>
            </w:tcBorders>
          </w:tcPr>
          <w:p w:rsidR="00901DBF" w:rsidRDefault="00901DBF"/>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03.2009</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12.2011</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ООО «Порт Мечел-Темрюк»</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Управляющий директор</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01.01.2012</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05.09.2016</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АО "Торговый порт Посьет"</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Управляющий директор</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03.06.2016</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наст. время</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АО "Торговый порт Посьет"</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Член Совета директоров</w:t>
            </w:r>
          </w:p>
        </w:tc>
      </w:tr>
      <w:tr w:rsidR="00901DB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01DBF" w:rsidRDefault="00901DBF">
            <w:r>
              <w:t>06.09.2016</w:t>
            </w:r>
          </w:p>
        </w:tc>
        <w:tc>
          <w:tcPr>
            <w:tcW w:w="1260" w:type="dxa"/>
            <w:tcBorders>
              <w:top w:val="single" w:sz="6" w:space="0" w:color="auto"/>
              <w:left w:val="single" w:sz="6" w:space="0" w:color="auto"/>
              <w:bottom w:val="double" w:sz="6" w:space="0" w:color="auto"/>
              <w:right w:val="single" w:sz="6" w:space="0" w:color="auto"/>
            </w:tcBorders>
          </w:tcPr>
          <w:p w:rsidR="00901DBF" w:rsidRDefault="00901DBF">
            <w:r>
              <w:t>наст. время</w:t>
            </w:r>
          </w:p>
        </w:tc>
        <w:tc>
          <w:tcPr>
            <w:tcW w:w="3980" w:type="dxa"/>
            <w:tcBorders>
              <w:top w:val="single" w:sz="6" w:space="0" w:color="auto"/>
              <w:left w:val="single" w:sz="6" w:space="0" w:color="auto"/>
              <w:bottom w:val="doub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double" w:sz="6" w:space="0" w:color="auto"/>
              <w:right w:val="double" w:sz="6" w:space="0" w:color="auto"/>
            </w:tcBorders>
          </w:tcPr>
          <w:p w:rsidR="00901DBF" w:rsidRDefault="00901DBF">
            <w:r>
              <w:t>Генеральный директор</w:t>
            </w:r>
          </w:p>
        </w:tc>
      </w:tr>
    </w:tbl>
    <w:p w:rsidR="00901DBF" w:rsidRDefault="00901DBF"/>
    <w:p w:rsidR="00901DBF" w:rsidRDefault="00901DBF">
      <w:pPr>
        <w:pStyle w:val="ThinDelim"/>
      </w:pPr>
    </w:p>
    <w:p w:rsidR="00901DBF" w:rsidRDefault="00901DBF">
      <w:pPr>
        <w:ind w:left="200"/>
      </w:pPr>
      <w:r>
        <w:rPr>
          <w:rStyle w:val="Subst"/>
          <w:bCs/>
          <w:iCs/>
        </w:rPr>
        <w:t>Доли участия в уставном капитале эмитента/обыкновенных акций не имеет</w:t>
      </w:r>
    </w:p>
    <w:p w:rsidR="00901DBF" w:rsidRDefault="00901DBF">
      <w:pPr>
        <w:pStyle w:val="ThinDelim"/>
      </w:pPr>
    </w:p>
    <w:p w:rsidR="00901DBF" w:rsidRDefault="00901DB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01DBF" w:rsidRDefault="00901DBF">
      <w:pPr>
        <w:pStyle w:val="ThinDelim"/>
      </w:pPr>
    </w:p>
    <w:p w:rsidR="00901DBF" w:rsidRDefault="00901DBF">
      <w:pPr>
        <w:pStyle w:val="SubHeading"/>
        <w:ind w:left="200"/>
      </w:pPr>
      <w:r>
        <w:t>Доли участия лица в уставном (складочном) капитале (паевом фонде) дочерних и зависимых обществ эмитента</w:t>
      </w:r>
    </w:p>
    <w:p w:rsidR="00901DBF" w:rsidRDefault="00901DBF">
      <w:pPr>
        <w:ind w:left="400"/>
      </w:pPr>
      <w:r>
        <w:rPr>
          <w:rStyle w:val="Subst"/>
          <w:bCs/>
          <w:iCs/>
        </w:rPr>
        <w:t>Лицо указанных долей не имеет</w:t>
      </w:r>
    </w:p>
    <w:p w:rsidR="00901DBF" w:rsidRDefault="00901DB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01DBF" w:rsidRDefault="00901DBF">
      <w:pPr>
        <w:ind w:left="400"/>
      </w:pPr>
      <w:r>
        <w:rPr>
          <w:rStyle w:val="Subst"/>
          <w:bCs/>
          <w:iCs/>
        </w:rPr>
        <w:t>Указанных родственных связей нет</w:t>
      </w:r>
    </w:p>
    <w:p w:rsidR="00901DBF" w:rsidRDefault="00901DB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01DBF" w:rsidRDefault="00901DBF">
      <w:pPr>
        <w:ind w:left="400"/>
      </w:pPr>
      <w:r>
        <w:rPr>
          <w:rStyle w:val="Subst"/>
          <w:bCs/>
          <w:iCs/>
        </w:rPr>
        <w:t>Лицо к указанным видам ответственности не привлекалось</w:t>
      </w:r>
    </w:p>
    <w:p w:rsidR="00901DBF" w:rsidRDefault="00901DB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01DBF" w:rsidRDefault="00901DBF">
      <w:pPr>
        <w:ind w:left="400"/>
      </w:pPr>
      <w:r>
        <w:rPr>
          <w:rStyle w:val="Subst"/>
          <w:bCs/>
          <w:iCs/>
        </w:rPr>
        <w:t>Лицо указанных должностей не занимало</w:t>
      </w:r>
    </w:p>
    <w:p w:rsidR="00901DBF" w:rsidRDefault="00901DBF">
      <w:pPr>
        <w:pStyle w:val="2"/>
      </w:pPr>
      <w:bookmarkStart w:id="53" w:name="_Toc474765817"/>
      <w:r>
        <w:t>5.2.3. Состав коллегиального исполнительного органа эмитента</w:t>
      </w:r>
      <w:bookmarkEnd w:id="53"/>
    </w:p>
    <w:p w:rsidR="00901DBF" w:rsidRDefault="00901DBF">
      <w:pPr>
        <w:ind w:left="200"/>
      </w:pPr>
      <w:r>
        <w:rPr>
          <w:rStyle w:val="Subst"/>
          <w:bCs/>
          <w:iCs/>
        </w:rPr>
        <w:t>Коллегиальный исполнительный орган не предусмотрен</w:t>
      </w:r>
    </w:p>
    <w:p w:rsidR="00901DBF" w:rsidRDefault="00901DBF">
      <w:pPr>
        <w:pStyle w:val="2"/>
      </w:pPr>
      <w:bookmarkStart w:id="54" w:name="_Toc474765818"/>
      <w:r>
        <w:t>5.3. Сведения о размере вознаграждения и/или компенсации расходов по каждому органу управления эмитента</w:t>
      </w:r>
      <w:bookmarkEnd w:id="54"/>
    </w:p>
    <w:p w:rsidR="00901DBF" w:rsidRDefault="00901DBF">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01DBF" w:rsidRDefault="00901DBF">
      <w:pPr>
        <w:pStyle w:val="SubHeading"/>
        <w:ind w:left="200"/>
      </w:pPr>
      <w:r>
        <w:t>Вознаграждения</w:t>
      </w:r>
    </w:p>
    <w:p w:rsidR="00901DBF" w:rsidRDefault="00901DBF">
      <w:pPr>
        <w:pStyle w:val="SubHeading"/>
        <w:ind w:left="400"/>
      </w:pPr>
      <w:r>
        <w:t>Совет директоров</w:t>
      </w:r>
    </w:p>
    <w:p w:rsidR="00901DBF" w:rsidRDefault="00901DBF">
      <w:pPr>
        <w:ind w:left="600"/>
      </w:pPr>
      <w:r>
        <w:t>Единица измерения:</w:t>
      </w:r>
      <w:r>
        <w:rPr>
          <w:rStyle w:val="Subst"/>
          <w:bCs/>
          <w:iCs/>
        </w:rPr>
        <w:t xml:space="preserve"> тыс. руб.</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01DB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01DBF" w:rsidRDefault="00901DBF">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01DBF" w:rsidRDefault="00901DBF">
            <w:pPr>
              <w:jc w:val="center"/>
            </w:pPr>
            <w:r>
              <w:t>2016</w:t>
            </w:r>
          </w:p>
        </w:tc>
      </w:tr>
      <w:tr w:rsidR="00901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01DBF" w:rsidRDefault="00901DBF">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901DBF" w:rsidRDefault="00901DBF">
            <w:pPr>
              <w:jc w:val="right"/>
            </w:pPr>
            <w:r>
              <w:t>0</w:t>
            </w:r>
          </w:p>
        </w:tc>
      </w:tr>
      <w:tr w:rsidR="00901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01DBF" w:rsidRDefault="00901DBF">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01DBF" w:rsidRDefault="00901DBF">
            <w:pPr>
              <w:jc w:val="right"/>
            </w:pPr>
            <w:r>
              <w:t>16 148</w:t>
            </w:r>
          </w:p>
        </w:tc>
      </w:tr>
      <w:tr w:rsidR="00901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01DBF" w:rsidRDefault="00901DBF">
            <w:r>
              <w:t>Премии</w:t>
            </w:r>
          </w:p>
        </w:tc>
        <w:tc>
          <w:tcPr>
            <w:tcW w:w="1360" w:type="dxa"/>
            <w:tcBorders>
              <w:top w:val="single" w:sz="6" w:space="0" w:color="auto"/>
              <w:left w:val="single" w:sz="6" w:space="0" w:color="auto"/>
              <w:bottom w:val="single" w:sz="6" w:space="0" w:color="auto"/>
              <w:right w:val="double" w:sz="6" w:space="0" w:color="auto"/>
            </w:tcBorders>
          </w:tcPr>
          <w:p w:rsidR="00901DBF" w:rsidRDefault="00901DBF">
            <w:pPr>
              <w:jc w:val="right"/>
            </w:pPr>
            <w:r>
              <w:t>0</w:t>
            </w:r>
          </w:p>
        </w:tc>
      </w:tr>
      <w:tr w:rsidR="00901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01DBF" w:rsidRDefault="00901DBF">
            <w:r>
              <w:t>Комиссионные</w:t>
            </w:r>
          </w:p>
        </w:tc>
        <w:tc>
          <w:tcPr>
            <w:tcW w:w="1360" w:type="dxa"/>
            <w:tcBorders>
              <w:top w:val="single" w:sz="6" w:space="0" w:color="auto"/>
              <w:left w:val="single" w:sz="6" w:space="0" w:color="auto"/>
              <w:bottom w:val="single" w:sz="6" w:space="0" w:color="auto"/>
              <w:right w:val="double" w:sz="6" w:space="0" w:color="auto"/>
            </w:tcBorders>
          </w:tcPr>
          <w:p w:rsidR="00901DBF" w:rsidRDefault="00901DBF">
            <w:pPr>
              <w:jc w:val="right"/>
            </w:pPr>
            <w:r>
              <w:t>0</w:t>
            </w:r>
          </w:p>
        </w:tc>
      </w:tr>
      <w:tr w:rsidR="00901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01DBF" w:rsidRDefault="00901DBF">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01DBF" w:rsidRDefault="00901DBF">
            <w:pPr>
              <w:jc w:val="right"/>
            </w:pPr>
            <w:r>
              <w:t>0</w:t>
            </w:r>
          </w:p>
        </w:tc>
      </w:tr>
      <w:tr w:rsidR="00901DB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01DBF" w:rsidRDefault="00901DBF">
            <w:r>
              <w:t>ИТОГО</w:t>
            </w:r>
          </w:p>
        </w:tc>
        <w:tc>
          <w:tcPr>
            <w:tcW w:w="1360" w:type="dxa"/>
            <w:tcBorders>
              <w:top w:val="single" w:sz="6" w:space="0" w:color="auto"/>
              <w:left w:val="single" w:sz="6" w:space="0" w:color="auto"/>
              <w:bottom w:val="double" w:sz="6" w:space="0" w:color="auto"/>
              <w:right w:val="double" w:sz="6" w:space="0" w:color="auto"/>
            </w:tcBorders>
          </w:tcPr>
          <w:p w:rsidR="00901DBF" w:rsidRDefault="00901DBF">
            <w:pPr>
              <w:jc w:val="right"/>
            </w:pPr>
            <w:r>
              <w:t>16 148</w:t>
            </w:r>
          </w:p>
        </w:tc>
      </w:tr>
    </w:tbl>
    <w:p w:rsidR="00901DBF" w:rsidRDefault="00901DBF"/>
    <w:p w:rsidR="00901DBF" w:rsidRDefault="00901DBF">
      <w:pPr>
        <w:ind w:left="600"/>
      </w:pPr>
      <w:r>
        <w:t>Cведения о существующих соглашениях относительно таких выплат в текущем финансовом году:</w:t>
      </w:r>
      <w:r>
        <w:br/>
      </w:r>
      <w:r>
        <w:rPr>
          <w:rStyle w:val="Subst"/>
          <w:bCs/>
          <w:iCs/>
        </w:rPr>
        <w:t>Трудовые договоры, заключенные с членами совета директоров, являющимися работниками ОАО "Порт Ванино".</w:t>
      </w:r>
    </w:p>
    <w:p w:rsidR="00901DBF" w:rsidRDefault="00901DBF">
      <w:pPr>
        <w:pStyle w:val="ThinDelim"/>
      </w:pPr>
    </w:p>
    <w:p w:rsidR="00901DBF" w:rsidRDefault="00901DBF">
      <w:pPr>
        <w:ind w:left="400"/>
      </w:pPr>
    </w:p>
    <w:p w:rsidR="00901DBF" w:rsidRDefault="00901DBF">
      <w:pPr>
        <w:pStyle w:val="SubHeading"/>
        <w:ind w:left="200"/>
      </w:pPr>
      <w:r>
        <w:t>Компенсации</w:t>
      </w:r>
    </w:p>
    <w:p w:rsidR="00901DBF" w:rsidRDefault="00901DBF">
      <w:pPr>
        <w:ind w:left="400"/>
      </w:pPr>
      <w:r>
        <w:t>Единица измерения:</w:t>
      </w:r>
      <w:r>
        <w:rPr>
          <w:rStyle w:val="Subst"/>
          <w:bCs/>
          <w:iCs/>
        </w:rPr>
        <w:t xml:space="preserve"> тыс. руб.</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01DB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01DBF" w:rsidRDefault="00901DBF">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901DBF" w:rsidRDefault="00901DBF">
            <w:pPr>
              <w:jc w:val="center"/>
            </w:pPr>
            <w:r>
              <w:t>2016</w:t>
            </w:r>
          </w:p>
        </w:tc>
      </w:tr>
      <w:tr w:rsidR="00901DB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01DBF" w:rsidRDefault="00901DBF">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901DBF" w:rsidRDefault="00901DBF">
            <w:pPr>
              <w:jc w:val="right"/>
            </w:pPr>
            <w:r>
              <w:t>0</w:t>
            </w:r>
          </w:p>
        </w:tc>
      </w:tr>
    </w:tbl>
    <w:p w:rsidR="00901DBF" w:rsidRDefault="00901DBF"/>
    <w:p w:rsidR="00901DBF" w:rsidRDefault="00901DBF">
      <w:pPr>
        <w:ind w:left="400"/>
      </w:pPr>
      <w:r>
        <w:t>Дополнительная информация:</w:t>
      </w:r>
      <w:r>
        <w:br/>
      </w:r>
      <w:r>
        <w:rPr>
          <w:rStyle w:val="Subst"/>
          <w:bCs/>
          <w:iCs/>
        </w:rPr>
        <w:t>Сведений о существующих соглашениях отсутствуют.</w:t>
      </w:r>
    </w:p>
    <w:p w:rsidR="00901DBF" w:rsidRDefault="00901DBF">
      <w:pPr>
        <w:ind w:left="200"/>
      </w:pPr>
      <w:r>
        <w:t>Дополнительная информация:</w:t>
      </w:r>
      <w:r>
        <w:br/>
      </w:r>
      <w:r>
        <w:rPr>
          <w:rStyle w:val="Subst"/>
          <w:bCs/>
          <w:iCs/>
        </w:rPr>
        <w:t>Дополнительная информация отсутствует.</w:t>
      </w:r>
    </w:p>
    <w:p w:rsidR="00901DBF" w:rsidRDefault="00901DBF">
      <w:pPr>
        <w:pStyle w:val="2"/>
      </w:pPr>
      <w:bookmarkStart w:id="55" w:name="_Toc474765819"/>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5"/>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56" w:name="_Toc474765820"/>
      <w:r>
        <w:t>5.5. Информация о лицах, входящих в состав органов контроля за финансово-хозяйственной деятельностью эмитента</w:t>
      </w:r>
      <w:bookmarkEnd w:id="56"/>
    </w:p>
    <w:p w:rsidR="00901DBF" w:rsidRDefault="00901DBF">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901DBF" w:rsidRDefault="00901DBF">
      <w:pPr>
        <w:ind w:left="200"/>
      </w:pPr>
      <w:r>
        <w:t>ФИО:</w:t>
      </w:r>
      <w:r>
        <w:rPr>
          <w:rStyle w:val="Subst"/>
          <w:bCs/>
          <w:iCs/>
        </w:rPr>
        <w:t xml:space="preserve"> Петровская Галина Викторовна</w:t>
      </w:r>
    </w:p>
    <w:p w:rsidR="00901DBF" w:rsidRDefault="00901DBF">
      <w:pPr>
        <w:ind w:left="200"/>
      </w:pPr>
      <w:r>
        <w:t>Год рождения:</w:t>
      </w:r>
      <w:r>
        <w:rPr>
          <w:rStyle w:val="Subst"/>
          <w:bCs/>
          <w:iCs/>
        </w:rPr>
        <w:t xml:space="preserve"> 1972</w:t>
      </w:r>
    </w:p>
    <w:p w:rsidR="00901DBF" w:rsidRDefault="00901DBF">
      <w:pPr>
        <w:pStyle w:val="ThinDelim"/>
      </w:pPr>
    </w:p>
    <w:p w:rsidR="00901DBF" w:rsidRDefault="00901DBF">
      <w:pPr>
        <w:ind w:left="200"/>
      </w:pPr>
      <w:r>
        <w:t>Образование:</w:t>
      </w:r>
      <w:r>
        <w:br/>
      </w:r>
      <w:r>
        <w:rPr>
          <w:rStyle w:val="Subst"/>
          <w:bCs/>
          <w:iCs/>
        </w:rPr>
        <w:t>Высшее</w:t>
      </w:r>
    </w:p>
    <w:p w:rsidR="00901DBF" w:rsidRDefault="00901DB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01DB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01DBF" w:rsidRDefault="00901DB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01DBF" w:rsidRDefault="00901DB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01DBF" w:rsidRDefault="00901DBF">
            <w:pPr>
              <w:jc w:val="center"/>
            </w:pPr>
            <w:r>
              <w:t>Должность</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01DBF" w:rsidRDefault="00901DB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01DBF" w:rsidRDefault="00901DBF"/>
        </w:tc>
        <w:tc>
          <w:tcPr>
            <w:tcW w:w="2680" w:type="dxa"/>
            <w:tcBorders>
              <w:top w:val="single" w:sz="6" w:space="0" w:color="auto"/>
              <w:left w:val="single" w:sz="6" w:space="0" w:color="auto"/>
              <w:bottom w:val="single" w:sz="6" w:space="0" w:color="auto"/>
              <w:right w:val="double" w:sz="6" w:space="0" w:color="auto"/>
            </w:tcBorders>
          </w:tcPr>
          <w:p w:rsidR="00901DBF" w:rsidRDefault="00901DBF"/>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06.2002</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01.2013</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ОАО "Ванинолесэкспорт"</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Главный бухгалтер</w:t>
            </w:r>
          </w:p>
        </w:tc>
      </w:tr>
      <w:tr w:rsidR="00901DB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01DBF" w:rsidRDefault="00901DBF">
            <w:r>
              <w:t>07.2013</w:t>
            </w:r>
          </w:p>
        </w:tc>
        <w:tc>
          <w:tcPr>
            <w:tcW w:w="1260" w:type="dxa"/>
            <w:tcBorders>
              <w:top w:val="single" w:sz="6" w:space="0" w:color="auto"/>
              <w:left w:val="single" w:sz="6" w:space="0" w:color="auto"/>
              <w:bottom w:val="doub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doub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double" w:sz="6" w:space="0" w:color="auto"/>
              <w:right w:val="double" w:sz="6" w:space="0" w:color="auto"/>
            </w:tcBorders>
          </w:tcPr>
          <w:p w:rsidR="00901DBF" w:rsidRDefault="00901DBF">
            <w:r>
              <w:t>Главный бухгалтер</w:t>
            </w:r>
          </w:p>
        </w:tc>
      </w:tr>
    </w:tbl>
    <w:p w:rsidR="00901DBF" w:rsidRDefault="00901DBF"/>
    <w:p w:rsidR="00901DBF" w:rsidRDefault="00901DBF">
      <w:pPr>
        <w:pStyle w:val="ThinDelim"/>
      </w:pPr>
    </w:p>
    <w:p w:rsidR="00901DBF" w:rsidRDefault="00901DBF">
      <w:pPr>
        <w:ind w:left="200"/>
      </w:pPr>
      <w:r>
        <w:rPr>
          <w:rStyle w:val="Subst"/>
          <w:bCs/>
          <w:iCs/>
        </w:rPr>
        <w:t>Доли участия в уставном капитале эмитента/обыкновенных акций не имеет</w:t>
      </w:r>
    </w:p>
    <w:p w:rsidR="00901DBF" w:rsidRDefault="00901DBF">
      <w:pPr>
        <w:pStyle w:val="ThinDelim"/>
      </w:pPr>
    </w:p>
    <w:p w:rsidR="00901DBF" w:rsidRDefault="00901DB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01DBF" w:rsidRDefault="00901DBF">
      <w:pPr>
        <w:pStyle w:val="ThinDelim"/>
      </w:pPr>
    </w:p>
    <w:p w:rsidR="00901DBF" w:rsidRDefault="00901DBF">
      <w:pPr>
        <w:pStyle w:val="SubHeading"/>
        <w:ind w:left="200"/>
      </w:pPr>
      <w:r>
        <w:t>Доли участия лица в уставном (складочном) капитале (паевом фонде) дочерних и зависимых обществ эмитента</w:t>
      </w:r>
    </w:p>
    <w:p w:rsidR="00901DBF" w:rsidRDefault="00901DBF">
      <w:pPr>
        <w:ind w:left="400"/>
      </w:pPr>
      <w:r>
        <w:rPr>
          <w:rStyle w:val="Subst"/>
          <w:bCs/>
          <w:iCs/>
        </w:rPr>
        <w:t>Лицо указанных долей не имеет</w:t>
      </w:r>
    </w:p>
    <w:p w:rsidR="00901DBF" w:rsidRDefault="00901DB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01DBF" w:rsidRDefault="00901DBF">
      <w:pPr>
        <w:ind w:left="400"/>
      </w:pPr>
      <w:r>
        <w:rPr>
          <w:rStyle w:val="Subst"/>
          <w:bCs/>
          <w:iCs/>
        </w:rPr>
        <w:t>Указанных родственных связей нет</w:t>
      </w:r>
    </w:p>
    <w:p w:rsidR="00901DBF" w:rsidRDefault="00901DB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01DBF" w:rsidRDefault="00901DBF">
      <w:pPr>
        <w:ind w:left="400"/>
      </w:pPr>
      <w:r>
        <w:rPr>
          <w:rStyle w:val="Subst"/>
          <w:bCs/>
          <w:iCs/>
        </w:rPr>
        <w:t>Лицо к указанным видам ответственности не привлекалось</w:t>
      </w:r>
    </w:p>
    <w:p w:rsidR="00901DBF" w:rsidRDefault="00901DB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01DBF" w:rsidRDefault="00901DBF">
      <w:pPr>
        <w:ind w:left="400"/>
      </w:pPr>
      <w:r>
        <w:rPr>
          <w:rStyle w:val="Subst"/>
          <w:bCs/>
          <w:iCs/>
        </w:rPr>
        <w:t>Лицо указанных должностей не занимало</w:t>
      </w:r>
    </w:p>
    <w:p w:rsidR="00901DBF" w:rsidRDefault="00901DBF">
      <w:pPr>
        <w:ind w:left="200"/>
      </w:pPr>
    </w:p>
    <w:p w:rsidR="00901DBF" w:rsidRDefault="00901DBF">
      <w:pPr>
        <w:ind w:left="200"/>
      </w:pPr>
      <w:r>
        <w:t>ФИО:</w:t>
      </w:r>
      <w:r>
        <w:rPr>
          <w:rStyle w:val="Subst"/>
          <w:bCs/>
          <w:iCs/>
        </w:rPr>
        <w:t xml:space="preserve"> Долгова Ольга Владимировна</w:t>
      </w:r>
    </w:p>
    <w:p w:rsidR="00901DBF" w:rsidRDefault="00901DBF">
      <w:pPr>
        <w:ind w:left="200"/>
      </w:pPr>
      <w:r>
        <w:t>Год рождения:</w:t>
      </w:r>
      <w:r>
        <w:rPr>
          <w:rStyle w:val="Subst"/>
          <w:bCs/>
          <w:iCs/>
        </w:rPr>
        <w:t xml:space="preserve"> 1969</w:t>
      </w:r>
    </w:p>
    <w:p w:rsidR="00901DBF" w:rsidRDefault="00901DBF">
      <w:pPr>
        <w:pStyle w:val="ThinDelim"/>
      </w:pPr>
    </w:p>
    <w:p w:rsidR="00901DBF" w:rsidRDefault="00901DBF">
      <w:pPr>
        <w:ind w:left="200"/>
      </w:pPr>
      <w:r>
        <w:t>Образование:</w:t>
      </w:r>
      <w:r>
        <w:br/>
      </w:r>
      <w:r>
        <w:rPr>
          <w:rStyle w:val="Subst"/>
          <w:bCs/>
          <w:iCs/>
        </w:rPr>
        <w:t>Высшее</w:t>
      </w:r>
    </w:p>
    <w:p w:rsidR="00901DBF" w:rsidRDefault="00901DB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01DB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01DBF" w:rsidRDefault="00901DB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01DBF" w:rsidRDefault="00901DB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01DBF" w:rsidRDefault="00901DBF">
            <w:pPr>
              <w:jc w:val="center"/>
            </w:pPr>
            <w:r>
              <w:t>Должность</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01DBF" w:rsidRDefault="00901DB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01DBF" w:rsidRDefault="00901DBF"/>
        </w:tc>
        <w:tc>
          <w:tcPr>
            <w:tcW w:w="2680" w:type="dxa"/>
            <w:tcBorders>
              <w:top w:val="single" w:sz="6" w:space="0" w:color="auto"/>
              <w:left w:val="single" w:sz="6" w:space="0" w:color="auto"/>
              <w:bottom w:val="single" w:sz="6" w:space="0" w:color="auto"/>
              <w:right w:val="double" w:sz="6" w:space="0" w:color="auto"/>
            </w:tcBorders>
          </w:tcPr>
          <w:p w:rsidR="00901DBF" w:rsidRDefault="00901DBF"/>
        </w:tc>
      </w:tr>
      <w:tr w:rsidR="00901DB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01DBF" w:rsidRDefault="00901DBF">
            <w:r>
              <w:t>03.1997</w:t>
            </w:r>
          </w:p>
        </w:tc>
        <w:tc>
          <w:tcPr>
            <w:tcW w:w="1260" w:type="dxa"/>
            <w:tcBorders>
              <w:top w:val="single" w:sz="6" w:space="0" w:color="auto"/>
              <w:left w:val="single" w:sz="6" w:space="0" w:color="auto"/>
              <w:bottom w:val="doub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doub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double" w:sz="6" w:space="0" w:color="auto"/>
              <w:right w:val="double" w:sz="6" w:space="0" w:color="auto"/>
            </w:tcBorders>
          </w:tcPr>
          <w:p w:rsidR="00901DBF" w:rsidRDefault="00901DBF">
            <w:r>
              <w:t>Начальник финансового отдела</w:t>
            </w:r>
          </w:p>
        </w:tc>
      </w:tr>
    </w:tbl>
    <w:p w:rsidR="00901DBF" w:rsidRDefault="00901DBF"/>
    <w:p w:rsidR="00901DBF" w:rsidRDefault="00901DBF">
      <w:pPr>
        <w:pStyle w:val="ThinDelim"/>
      </w:pPr>
    </w:p>
    <w:p w:rsidR="00901DBF" w:rsidRDefault="00901DBF">
      <w:pPr>
        <w:ind w:left="200"/>
      </w:pPr>
      <w:r>
        <w:rPr>
          <w:rStyle w:val="Subst"/>
          <w:bCs/>
          <w:iCs/>
        </w:rPr>
        <w:t>Доли участия в уставном капитале эмитента/обыкновенных акций не имеет</w:t>
      </w:r>
    </w:p>
    <w:p w:rsidR="00901DBF" w:rsidRDefault="00901DBF">
      <w:pPr>
        <w:pStyle w:val="ThinDelim"/>
      </w:pPr>
    </w:p>
    <w:p w:rsidR="00901DBF" w:rsidRDefault="00901DB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01DBF" w:rsidRDefault="00901DBF">
      <w:pPr>
        <w:pStyle w:val="ThinDelim"/>
      </w:pPr>
    </w:p>
    <w:p w:rsidR="00901DBF" w:rsidRDefault="00901DBF">
      <w:pPr>
        <w:pStyle w:val="SubHeading"/>
        <w:ind w:left="200"/>
      </w:pPr>
      <w:r>
        <w:t>Доли участия лица в уставном (складочном) капитале (паевом фонде) дочерних и зависимых обществ эмитента</w:t>
      </w:r>
    </w:p>
    <w:p w:rsidR="00901DBF" w:rsidRDefault="00901DBF">
      <w:pPr>
        <w:ind w:left="400"/>
      </w:pPr>
      <w:r>
        <w:rPr>
          <w:rStyle w:val="Subst"/>
          <w:bCs/>
          <w:iCs/>
        </w:rPr>
        <w:t>Лицо указанных долей не имеет</w:t>
      </w:r>
    </w:p>
    <w:p w:rsidR="00901DBF" w:rsidRDefault="00901DB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01DBF" w:rsidRDefault="00901DBF">
      <w:pPr>
        <w:ind w:left="400"/>
      </w:pPr>
      <w:r>
        <w:rPr>
          <w:rStyle w:val="Subst"/>
          <w:bCs/>
          <w:iCs/>
        </w:rPr>
        <w:t>Указанных родственных связей нет</w:t>
      </w:r>
    </w:p>
    <w:p w:rsidR="00901DBF" w:rsidRDefault="00901DB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01DBF" w:rsidRDefault="00901DBF">
      <w:pPr>
        <w:ind w:left="400"/>
      </w:pPr>
      <w:r>
        <w:rPr>
          <w:rStyle w:val="Subst"/>
          <w:bCs/>
          <w:iCs/>
        </w:rPr>
        <w:t>Лицо к указанным видам ответственности не привлекалось</w:t>
      </w:r>
    </w:p>
    <w:p w:rsidR="00901DBF" w:rsidRDefault="00901DB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01DBF" w:rsidRDefault="00901DBF">
      <w:pPr>
        <w:ind w:left="400"/>
      </w:pPr>
      <w:r>
        <w:rPr>
          <w:rStyle w:val="Subst"/>
          <w:bCs/>
          <w:iCs/>
        </w:rPr>
        <w:t>Лицо указанных должностей не занимало</w:t>
      </w:r>
    </w:p>
    <w:p w:rsidR="00901DBF" w:rsidRDefault="00901DBF">
      <w:pPr>
        <w:ind w:left="200"/>
      </w:pPr>
    </w:p>
    <w:p w:rsidR="00901DBF" w:rsidRDefault="00901DBF">
      <w:pPr>
        <w:ind w:left="200"/>
      </w:pPr>
      <w:r>
        <w:t>ФИО:</w:t>
      </w:r>
      <w:r>
        <w:rPr>
          <w:rStyle w:val="Subst"/>
          <w:bCs/>
          <w:iCs/>
        </w:rPr>
        <w:t xml:space="preserve"> Безденежных Юрий Юрьевич</w:t>
      </w:r>
    </w:p>
    <w:p w:rsidR="00901DBF" w:rsidRDefault="00901DBF">
      <w:pPr>
        <w:ind w:left="200"/>
      </w:pPr>
      <w:r>
        <w:t>Год рождения:</w:t>
      </w:r>
      <w:r>
        <w:rPr>
          <w:rStyle w:val="Subst"/>
          <w:bCs/>
          <w:iCs/>
        </w:rPr>
        <w:t xml:space="preserve"> 1984</w:t>
      </w:r>
    </w:p>
    <w:p w:rsidR="00901DBF" w:rsidRDefault="00901DBF">
      <w:pPr>
        <w:pStyle w:val="ThinDelim"/>
      </w:pPr>
    </w:p>
    <w:p w:rsidR="00901DBF" w:rsidRDefault="00901DBF">
      <w:pPr>
        <w:ind w:left="200"/>
      </w:pPr>
      <w:r>
        <w:t>Образование:</w:t>
      </w:r>
      <w:r>
        <w:br/>
      </w:r>
      <w:r>
        <w:rPr>
          <w:rStyle w:val="Subst"/>
          <w:bCs/>
          <w:iCs/>
        </w:rPr>
        <w:t>Высшее</w:t>
      </w:r>
    </w:p>
    <w:p w:rsidR="00901DBF" w:rsidRDefault="00901DB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01DB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01DBF" w:rsidRDefault="00901DB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01DBF" w:rsidRDefault="00901DB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01DBF" w:rsidRDefault="00901DBF">
            <w:pPr>
              <w:jc w:val="center"/>
            </w:pPr>
            <w:r>
              <w:t>Должность</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01DBF" w:rsidRDefault="00901DB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01DBF" w:rsidRDefault="00901DBF"/>
        </w:tc>
        <w:tc>
          <w:tcPr>
            <w:tcW w:w="2680" w:type="dxa"/>
            <w:tcBorders>
              <w:top w:val="single" w:sz="6" w:space="0" w:color="auto"/>
              <w:left w:val="single" w:sz="6" w:space="0" w:color="auto"/>
              <w:bottom w:val="single" w:sz="6" w:space="0" w:color="auto"/>
              <w:right w:val="double" w:sz="6" w:space="0" w:color="auto"/>
            </w:tcBorders>
          </w:tcPr>
          <w:p w:rsidR="00901DBF" w:rsidRDefault="00901DBF"/>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10.2008</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05.2011</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Администрация городского поселения «Рабочий поселок Заветы Ильича» Советско-Гаванского муниципального района Хабаровского края</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Главный юрисконсульт</w:t>
            </w:r>
          </w:p>
        </w:tc>
      </w:tr>
      <w:tr w:rsidR="00901DB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1DBF" w:rsidRDefault="00901DBF">
            <w:r>
              <w:t>06.2011</w:t>
            </w:r>
          </w:p>
        </w:tc>
        <w:tc>
          <w:tcPr>
            <w:tcW w:w="1260" w:type="dxa"/>
            <w:tcBorders>
              <w:top w:val="single" w:sz="6" w:space="0" w:color="auto"/>
              <w:left w:val="single" w:sz="6" w:space="0" w:color="auto"/>
              <w:bottom w:val="single" w:sz="6" w:space="0" w:color="auto"/>
              <w:right w:val="single" w:sz="6" w:space="0" w:color="auto"/>
            </w:tcBorders>
          </w:tcPr>
          <w:p w:rsidR="00901DBF" w:rsidRDefault="00901DBF">
            <w:r>
              <w:t>05.2013</w:t>
            </w:r>
          </w:p>
        </w:tc>
        <w:tc>
          <w:tcPr>
            <w:tcW w:w="3980" w:type="dxa"/>
            <w:tcBorders>
              <w:top w:val="single" w:sz="6" w:space="0" w:color="auto"/>
              <w:left w:val="single" w:sz="6" w:space="0" w:color="auto"/>
              <w:bottom w:val="single" w:sz="6" w:space="0" w:color="auto"/>
              <w:right w:val="single" w:sz="6" w:space="0" w:color="auto"/>
            </w:tcBorders>
          </w:tcPr>
          <w:p w:rsidR="00901DBF" w:rsidRDefault="00901DBF">
            <w:r>
              <w:t>ЗАО "Дальтрансуголь"</w:t>
            </w:r>
          </w:p>
        </w:tc>
        <w:tc>
          <w:tcPr>
            <w:tcW w:w="2680" w:type="dxa"/>
            <w:tcBorders>
              <w:top w:val="single" w:sz="6" w:space="0" w:color="auto"/>
              <w:left w:val="single" w:sz="6" w:space="0" w:color="auto"/>
              <w:bottom w:val="single" w:sz="6" w:space="0" w:color="auto"/>
              <w:right w:val="double" w:sz="6" w:space="0" w:color="auto"/>
            </w:tcBorders>
          </w:tcPr>
          <w:p w:rsidR="00901DBF" w:rsidRDefault="00901DBF">
            <w:r>
              <w:t>Старший юрисконсульт</w:t>
            </w:r>
          </w:p>
        </w:tc>
      </w:tr>
      <w:tr w:rsidR="00901DB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01DBF" w:rsidRDefault="00901DBF">
            <w:r>
              <w:t>05.2013</w:t>
            </w:r>
          </w:p>
        </w:tc>
        <w:tc>
          <w:tcPr>
            <w:tcW w:w="1260" w:type="dxa"/>
            <w:tcBorders>
              <w:top w:val="single" w:sz="6" w:space="0" w:color="auto"/>
              <w:left w:val="single" w:sz="6" w:space="0" w:color="auto"/>
              <w:bottom w:val="double" w:sz="6" w:space="0" w:color="auto"/>
              <w:right w:val="single" w:sz="6" w:space="0" w:color="auto"/>
            </w:tcBorders>
          </w:tcPr>
          <w:p w:rsidR="00901DBF" w:rsidRDefault="00901DBF">
            <w:r>
              <w:t>наст.время</w:t>
            </w:r>
          </w:p>
        </w:tc>
        <w:tc>
          <w:tcPr>
            <w:tcW w:w="3980" w:type="dxa"/>
            <w:tcBorders>
              <w:top w:val="single" w:sz="6" w:space="0" w:color="auto"/>
              <w:left w:val="single" w:sz="6" w:space="0" w:color="auto"/>
              <w:bottom w:val="double" w:sz="6" w:space="0" w:color="auto"/>
              <w:right w:val="single" w:sz="6" w:space="0" w:color="auto"/>
            </w:tcBorders>
          </w:tcPr>
          <w:p w:rsidR="00901DBF" w:rsidRDefault="00901DBF">
            <w:r>
              <w:t>ОАО "Порт Ванино"</w:t>
            </w:r>
          </w:p>
        </w:tc>
        <w:tc>
          <w:tcPr>
            <w:tcW w:w="2680" w:type="dxa"/>
            <w:tcBorders>
              <w:top w:val="single" w:sz="6" w:space="0" w:color="auto"/>
              <w:left w:val="single" w:sz="6" w:space="0" w:color="auto"/>
              <w:bottom w:val="double" w:sz="6" w:space="0" w:color="auto"/>
              <w:right w:val="double" w:sz="6" w:space="0" w:color="auto"/>
            </w:tcBorders>
          </w:tcPr>
          <w:p w:rsidR="00901DBF" w:rsidRDefault="00901DBF">
            <w:r>
              <w:t>Начальник юридического отдела</w:t>
            </w:r>
          </w:p>
        </w:tc>
      </w:tr>
    </w:tbl>
    <w:p w:rsidR="00901DBF" w:rsidRDefault="00901DBF"/>
    <w:p w:rsidR="00901DBF" w:rsidRDefault="00901DBF">
      <w:pPr>
        <w:pStyle w:val="ThinDelim"/>
      </w:pPr>
    </w:p>
    <w:p w:rsidR="00901DBF" w:rsidRDefault="00901DBF">
      <w:pPr>
        <w:ind w:left="200"/>
      </w:pPr>
      <w:r>
        <w:rPr>
          <w:rStyle w:val="Subst"/>
          <w:bCs/>
          <w:iCs/>
        </w:rPr>
        <w:t>Доли участия в уставном капитале эмитента/обыкновенных акций не имеет</w:t>
      </w:r>
    </w:p>
    <w:p w:rsidR="00901DBF" w:rsidRDefault="00901DBF">
      <w:pPr>
        <w:pStyle w:val="ThinDelim"/>
      </w:pPr>
    </w:p>
    <w:p w:rsidR="00901DBF" w:rsidRDefault="00901DB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901DBF" w:rsidRDefault="00901DBF">
      <w:pPr>
        <w:pStyle w:val="ThinDelim"/>
      </w:pPr>
    </w:p>
    <w:p w:rsidR="00901DBF" w:rsidRDefault="00901DBF">
      <w:pPr>
        <w:pStyle w:val="SubHeading"/>
        <w:ind w:left="200"/>
      </w:pPr>
      <w:r>
        <w:t>Доли участия лица в уставном (складочном) капитале (паевом фонде) дочерних и зависимых обществ эмитента</w:t>
      </w:r>
    </w:p>
    <w:p w:rsidR="00901DBF" w:rsidRDefault="00901DBF">
      <w:pPr>
        <w:ind w:left="400"/>
      </w:pPr>
      <w:r>
        <w:rPr>
          <w:rStyle w:val="Subst"/>
          <w:bCs/>
          <w:iCs/>
        </w:rPr>
        <w:t>Лицо указанных долей не имеет</w:t>
      </w:r>
    </w:p>
    <w:p w:rsidR="00901DBF" w:rsidRDefault="00901DB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01DBF" w:rsidRDefault="00901DBF">
      <w:pPr>
        <w:ind w:left="400"/>
      </w:pPr>
      <w:r>
        <w:rPr>
          <w:rStyle w:val="Subst"/>
          <w:bCs/>
          <w:iCs/>
        </w:rPr>
        <w:t>Указанных родственных связей нет</w:t>
      </w:r>
    </w:p>
    <w:p w:rsidR="00901DBF" w:rsidRDefault="00901DB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01DBF" w:rsidRDefault="00901DBF">
      <w:pPr>
        <w:ind w:left="400"/>
      </w:pPr>
      <w:r>
        <w:rPr>
          <w:rStyle w:val="Subst"/>
          <w:bCs/>
          <w:iCs/>
        </w:rPr>
        <w:t>Лицо к указанным видам ответственности не привлекалось</w:t>
      </w:r>
    </w:p>
    <w:p w:rsidR="00901DBF" w:rsidRDefault="00901DB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01DBF" w:rsidRDefault="00901DBF">
      <w:pPr>
        <w:ind w:left="400"/>
      </w:pPr>
      <w:r>
        <w:rPr>
          <w:rStyle w:val="Subst"/>
          <w:bCs/>
          <w:iCs/>
        </w:rPr>
        <w:t>Лицо указанных должностей не занимало</w:t>
      </w:r>
    </w:p>
    <w:p w:rsidR="00901DBF" w:rsidRDefault="00901DBF">
      <w:pPr>
        <w:ind w:left="200"/>
      </w:pPr>
    </w:p>
    <w:p w:rsidR="00901DBF" w:rsidRDefault="00901DBF">
      <w:pPr>
        <w:pStyle w:val="2"/>
      </w:pPr>
      <w:bookmarkStart w:id="57" w:name="_Toc474765821"/>
      <w:r>
        <w:t>5.6. Сведения о размере вознаграждения и (или) компенсации расходов по органу контроля за финансово-хозяйственной деятельностью эмитента</w:t>
      </w:r>
      <w:bookmarkEnd w:id="57"/>
    </w:p>
    <w:p w:rsidR="00901DBF" w:rsidRDefault="00901DBF">
      <w:pPr>
        <w:pStyle w:val="SubHeading"/>
        <w:ind w:left="200"/>
      </w:pPr>
      <w:r>
        <w:t>Вознаграждения</w:t>
      </w:r>
    </w:p>
    <w:p w:rsidR="00901DBF" w:rsidRDefault="00901DBF">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901DBF" w:rsidRDefault="00901DBF">
      <w:pPr>
        <w:ind w:left="400"/>
      </w:pPr>
      <w:r>
        <w:t>Единица измерения:</w:t>
      </w:r>
      <w:r>
        <w:rPr>
          <w:rStyle w:val="Subst"/>
          <w:bCs/>
          <w:iCs/>
        </w:rPr>
        <w:t xml:space="preserve"> тыс. руб.</w:t>
      </w:r>
    </w:p>
    <w:p w:rsidR="00901DBF" w:rsidRDefault="00901DBF">
      <w:pPr>
        <w:ind w:left="4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901DBF" w:rsidRDefault="00901DBF">
      <w:pPr>
        <w:pStyle w:val="SubHeading"/>
        <w:ind w:left="400"/>
      </w:pPr>
      <w:r>
        <w:t>Вознаграждение за участие в работе органа контроля</w:t>
      </w:r>
    </w:p>
    <w:p w:rsidR="00901DBF" w:rsidRDefault="00901DBF">
      <w:pPr>
        <w:ind w:left="600"/>
      </w:pPr>
      <w:r>
        <w:t>Единица измерения:</w:t>
      </w:r>
      <w:r>
        <w:rPr>
          <w:rStyle w:val="Subst"/>
          <w:bCs/>
          <w:iCs/>
        </w:rPr>
        <w:t xml:space="preserve"> тыс. руб.</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01DB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01DBF" w:rsidRDefault="00901DBF">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01DBF" w:rsidRDefault="00901DBF">
            <w:pPr>
              <w:jc w:val="center"/>
            </w:pPr>
            <w:r>
              <w:t>2016</w:t>
            </w:r>
          </w:p>
        </w:tc>
      </w:tr>
      <w:tr w:rsidR="00901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01DBF" w:rsidRDefault="00901DBF">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901DBF" w:rsidRDefault="00901DBF">
            <w:pPr>
              <w:jc w:val="right"/>
            </w:pPr>
            <w:r>
              <w:t>0</w:t>
            </w:r>
          </w:p>
        </w:tc>
      </w:tr>
      <w:tr w:rsidR="00901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01DBF" w:rsidRDefault="00901DBF">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01DBF" w:rsidRDefault="00901DBF">
            <w:pPr>
              <w:jc w:val="right"/>
            </w:pPr>
            <w:r>
              <w:t>4 102</w:t>
            </w:r>
          </w:p>
        </w:tc>
      </w:tr>
      <w:tr w:rsidR="00901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01DBF" w:rsidRDefault="00901DBF">
            <w:r>
              <w:t>Премии</w:t>
            </w:r>
          </w:p>
        </w:tc>
        <w:tc>
          <w:tcPr>
            <w:tcW w:w="1360" w:type="dxa"/>
            <w:tcBorders>
              <w:top w:val="single" w:sz="6" w:space="0" w:color="auto"/>
              <w:left w:val="single" w:sz="6" w:space="0" w:color="auto"/>
              <w:bottom w:val="single" w:sz="6" w:space="0" w:color="auto"/>
              <w:right w:val="double" w:sz="6" w:space="0" w:color="auto"/>
            </w:tcBorders>
          </w:tcPr>
          <w:p w:rsidR="00901DBF" w:rsidRDefault="00901DBF">
            <w:pPr>
              <w:jc w:val="right"/>
            </w:pPr>
            <w:r>
              <w:t>0</w:t>
            </w:r>
          </w:p>
        </w:tc>
      </w:tr>
      <w:tr w:rsidR="00901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01DBF" w:rsidRDefault="00901DBF">
            <w:r>
              <w:t>Комиссионные</w:t>
            </w:r>
          </w:p>
        </w:tc>
        <w:tc>
          <w:tcPr>
            <w:tcW w:w="1360" w:type="dxa"/>
            <w:tcBorders>
              <w:top w:val="single" w:sz="6" w:space="0" w:color="auto"/>
              <w:left w:val="single" w:sz="6" w:space="0" w:color="auto"/>
              <w:bottom w:val="single" w:sz="6" w:space="0" w:color="auto"/>
              <w:right w:val="double" w:sz="6" w:space="0" w:color="auto"/>
            </w:tcBorders>
          </w:tcPr>
          <w:p w:rsidR="00901DBF" w:rsidRDefault="00901DBF">
            <w:pPr>
              <w:jc w:val="right"/>
            </w:pPr>
            <w:r>
              <w:t>0</w:t>
            </w:r>
          </w:p>
        </w:tc>
      </w:tr>
      <w:tr w:rsidR="00901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01DBF" w:rsidRDefault="00901DBF">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01DBF" w:rsidRDefault="00901DBF">
            <w:pPr>
              <w:jc w:val="right"/>
            </w:pPr>
            <w:r>
              <w:t>0</w:t>
            </w:r>
          </w:p>
        </w:tc>
      </w:tr>
      <w:tr w:rsidR="00901DB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01DBF" w:rsidRDefault="00901DBF">
            <w:r>
              <w:t>ИТОГО</w:t>
            </w:r>
          </w:p>
        </w:tc>
        <w:tc>
          <w:tcPr>
            <w:tcW w:w="1360" w:type="dxa"/>
            <w:tcBorders>
              <w:top w:val="single" w:sz="6" w:space="0" w:color="auto"/>
              <w:left w:val="single" w:sz="6" w:space="0" w:color="auto"/>
              <w:bottom w:val="double" w:sz="6" w:space="0" w:color="auto"/>
              <w:right w:val="double" w:sz="6" w:space="0" w:color="auto"/>
            </w:tcBorders>
          </w:tcPr>
          <w:p w:rsidR="00901DBF" w:rsidRDefault="00901DBF">
            <w:pPr>
              <w:jc w:val="right"/>
            </w:pPr>
            <w:r>
              <w:t>4 102</w:t>
            </w:r>
          </w:p>
        </w:tc>
      </w:tr>
    </w:tbl>
    <w:p w:rsidR="00901DBF" w:rsidRDefault="00901DBF"/>
    <w:p w:rsidR="00901DBF" w:rsidRDefault="00901DBF">
      <w:pPr>
        <w:ind w:left="600"/>
      </w:pPr>
      <w:r>
        <w:t>Cведения о существующих соглашениях относительно таких выплат в текущем финансовом году:</w:t>
      </w:r>
      <w:r>
        <w:br/>
      </w:r>
      <w:r>
        <w:rPr>
          <w:rStyle w:val="Subst"/>
          <w:bCs/>
          <w:iCs/>
        </w:rPr>
        <w:t>Трудовые договоры, заключенные с членами ревизионной комиссии ОАО "Порт Ванино", являющимися работниками Общества.</w:t>
      </w:r>
    </w:p>
    <w:p w:rsidR="00901DBF" w:rsidRDefault="00901DBF">
      <w:pPr>
        <w:pStyle w:val="ThinDelim"/>
      </w:pPr>
    </w:p>
    <w:p w:rsidR="00901DBF" w:rsidRDefault="00901DBF">
      <w:pPr>
        <w:ind w:left="400"/>
      </w:pPr>
    </w:p>
    <w:p w:rsidR="00901DBF" w:rsidRDefault="00901DBF">
      <w:pPr>
        <w:pStyle w:val="SubHeading"/>
        <w:ind w:left="200"/>
      </w:pPr>
      <w:r>
        <w:t>Компенсации</w:t>
      </w:r>
    </w:p>
    <w:p w:rsidR="00901DBF" w:rsidRDefault="00901DBF">
      <w:pPr>
        <w:ind w:left="400"/>
      </w:pPr>
      <w:r>
        <w:t>Единица измерения:</w:t>
      </w:r>
      <w:r>
        <w:rPr>
          <w:rStyle w:val="Subst"/>
          <w:bCs/>
          <w:iCs/>
        </w:rPr>
        <w:t xml:space="preserve"> тыс. руб.</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01DB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01DBF" w:rsidRDefault="00901DBF">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901DBF" w:rsidRDefault="00901DBF">
            <w:pPr>
              <w:jc w:val="center"/>
            </w:pPr>
            <w:r>
              <w:t>2016</w:t>
            </w:r>
          </w:p>
        </w:tc>
      </w:tr>
      <w:tr w:rsidR="00901DB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01DBF" w:rsidRDefault="00901DBF">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901DBF" w:rsidRDefault="00901DBF">
            <w:pPr>
              <w:jc w:val="right"/>
            </w:pPr>
            <w:r>
              <w:t>0</w:t>
            </w:r>
          </w:p>
        </w:tc>
      </w:tr>
    </w:tbl>
    <w:p w:rsidR="00901DBF" w:rsidRDefault="00901DBF"/>
    <w:p w:rsidR="00901DBF" w:rsidRDefault="00901DBF">
      <w:pPr>
        <w:ind w:left="200"/>
      </w:pPr>
      <w:r>
        <w:t>Дополнительная информация:</w:t>
      </w:r>
      <w:r>
        <w:br/>
      </w:r>
      <w:r>
        <w:rPr>
          <w:rStyle w:val="Subst"/>
          <w:bCs/>
          <w:iCs/>
        </w:rPr>
        <w:t>Дополнительная информация отсутствует.</w:t>
      </w:r>
    </w:p>
    <w:p w:rsidR="00901DBF" w:rsidRDefault="00901DBF">
      <w:pPr>
        <w:pStyle w:val="2"/>
      </w:pPr>
      <w:bookmarkStart w:id="58" w:name="_Toc474765822"/>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rsidR="00901DBF" w:rsidRDefault="00901DBF">
      <w:pPr>
        <w:ind w:left="200"/>
      </w:pPr>
      <w:r>
        <w:t>Единица измерения:</w:t>
      </w:r>
      <w:r>
        <w:rPr>
          <w:rStyle w:val="Subst"/>
          <w:bCs/>
          <w:iCs/>
        </w:rPr>
        <w:t xml:space="preserve"> тыс. руб.</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01DB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01DBF" w:rsidRDefault="00901DBF">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01DBF" w:rsidRDefault="00901DBF">
            <w:pPr>
              <w:jc w:val="center"/>
            </w:pPr>
            <w:r>
              <w:t>2016</w:t>
            </w:r>
          </w:p>
        </w:tc>
      </w:tr>
      <w:tr w:rsidR="00901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01DBF" w:rsidRDefault="00901DBF">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901DBF" w:rsidRDefault="00901DBF">
            <w:pPr>
              <w:jc w:val="right"/>
            </w:pPr>
            <w:r>
              <w:t>1 140</w:t>
            </w:r>
          </w:p>
        </w:tc>
      </w:tr>
      <w:tr w:rsidR="00901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01DBF" w:rsidRDefault="00901DBF">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901DBF" w:rsidRDefault="00901DBF">
            <w:pPr>
              <w:jc w:val="right"/>
            </w:pPr>
            <w:r>
              <w:t>203 626.1</w:t>
            </w:r>
          </w:p>
        </w:tc>
      </w:tr>
      <w:tr w:rsidR="00901DB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01DBF" w:rsidRDefault="00901DBF">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901DBF" w:rsidRDefault="00901DBF">
            <w:pPr>
              <w:jc w:val="right"/>
            </w:pPr>
            <w:r>
              <w:t>1 361.5</w:t>
            </w:r>
          </w:p>
        </w:tc>
      </w:tr>
    </w:tbl>
    <w:p w:rsidR="00901DBF" w:rsidRDefault="00901DBF"/>
    <w:p w:rsidR="00901DBF" w:rsidRDefault="00901DBF">
      <w:pPr>
        <w:ind w:left="200"/>
      </w:pPr>
      <w:r>
        <w:rPr>
          <w:rStyle w:val="Subst"/>
          <w:bCs/>
          <w:iCs/>
        </w:rPr>
        <w:t>В ОАО "Порт Ванино" создан профсоюзный комитет.</w:t>
      </w:r>
    </w:p>
    <w:p w:rsidR="00901DBF" w:rsidRDefault="00901DBF">
      <w:pPr>
        <w:pStyle w:val="2"/>
      </w:pPr>
      <w:bookmarkStart w:id="59" w:name="_Toc474765823"/>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rsidR="00901DBF" w:rsidRDefault="00901DBF">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901DBF" w:rsidRDefault="00901DBF">
      <w:pPr>
        <w:pStyle w:val="1"/>
      </w:pPr>
      <w:bookmarkStart w:id="60" w:name="_Toc474765824"/>
      <w:r>
        <w:t>Раздел VI. Сведения об участниках (акционерах) эмитента и о совершенных эмитентом сделках, в совершении которых имелась заинтересованность</w:t>
      </w:r>
      <w:bookmarkEnd w:id="60"/>
    </w:p>
    <w:p w:rsidR="00901DBF" w:rsidRDefault="00901DBF">
      <w:pPr>
        <w:pStyle w:val="2"/>
      </w:pPr>
      <w:bookmarkStart w:id="61" w:name="_Toc474765825"/>
      <w:r>
        <w:t>6.1. Сведения об общем количестве акционеров (участников) эмитента</w:t>
      </w:r>
      <w:bookmarkEnd w:id="61"/>
    </w:p>
    <w:p w:rsidR="00901DBF" w:rsidRDefault="00901DBF">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1 668</w:t>
      </w:r>
    </w:p>
    <w:p w:rsidR="00901DBF" w:rsidRDefault="00901DBF">
      <w:r>
        <w:t>Общее количество номинальных держателей акций эмитента:</w:t>
      </w:r>
      <w:r>
        <w:rPr>
          <w:rStyle w:val="Subst"/>
          <w:bCs/>
          <w:iCs/>
        </w:rPr>
        <w:t xml:space="preserve"> 2</w:t>
      </w:r>
    </w:p>
    <w:p w:rsidR="00901DBF" w:rsidRDefault="00901DBF">
      <w:pPr>
        <w:pStyle w:val="ThinDelim"/>
      </w:pPr>
    </w:p>
    <w:p w:rsidR="00901DBF" w:rsidRDefault="00901DBF">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1 730</w:t>
      </w:r>
    </w:p>
    <w:p w:rsidR="00901DBF" w:rsidRDefault="00901DBF">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19.08.2016</w:t>
      </w:r>
    </w:p>
    <w:p w:rsidR="00901DBF" w:rsidRDefault="00901DBF">
      <w:r>
        <w:t>Владельцы обыкновенных акций эмитента, которые подлежали включению в такой список:</w:t>
      </w:r>
      <w:r>
        <w:rPr>
          <w:rStyle w:val="Subst"/>
          <w:bCs/>
          <w:iCs/>
        </w:rPr>
        <w:t xml:space="preserve"> 587</w:t>
      </w:r>
    </w:p>
    <w:p w:rsidR="00901DBF" w:rsidRDefault="00901DBF">
      <w:r>
        <w:t>Владельцы привилегированных акций эмитента, которые подлежали включению в такой список:</w:t>
      </w:r>
      <w:r>
        <w:rPr>
          <w:rStyle w:val="Subst"/>
          <w:bCs/>
          <w:iCs/>
        </w:rPr>
        <w:t xml:space="preserve"> 1 661</w:t>
      </w:r>
    </w:p>
    <w:p w:rsidR="00901DBF" w:rsidRDefault="00901DBF">
      <w:pPr>
        <w:pStyle w:val="SubHeading"/>
      </w:pPr>
      <w:r>
        <w:t>Информация о количестве собственных акций, находящихся на балансе эмитента на дату окончания отчетного квартала</w:t>
      </w:r>
    </w:p>
    <w:p w:rsidR="00901DBF" w:rsidRDefault="00901DBF">
      <w:pPr>
        <w:ind w:left="200"/>
      </w:pPr>
      <w:r>
        <w:rPr>
          <w:rStyle w:val="Subst"/>
          <w:bCs/>
          <w:iCs/>
        </w:rPr>
        <w:t>Собственных акций, находящихся на балансе эмитента нет</w:t>
      </w:r>
    </w:p>
    <w:p w:rsidR="00901DBF" w:rsidRDefault="00901DBF">
      <w:pPr>
        <w:pStyle w:val="SubHeading"/>
      </w:pPr>
      <w:r>
        <w:t>Информация о количестве акций эмитента, принадлежащих подконтрольным ему организациям</w:t>
      </w:r>
    </w:p>
    <w:p w:rsidR="00901DBF" w:rsidRDefault="00901DBF">
      <w:pPr>
        <w:ind w:left="200"/>
      </w:pPr>
      <w:r>
        <w:t>Категория акций:</w:t>
      </w:r>
      <w:r>
        <w:rPr>
          <w:rStyle w:val="Subst"/>
          <w:bCs/>
          <w:iCs/>
        </w:rPr>
        <w:t xml:space="preserve"> обыкновенные</w:t>
      </w:r>
    </w:p>
    <w:p w:rsidR="00901DBF" w:rsidRDefault="00901DBF">
      <w:pPr>
        <w:ind w:left="200"/>
      </w:pPr>
      <w:r>
        <w:t>Количество акций эмитента, принадлежащих подконтрольным ему организациям:</w:t>
      </w:r>
      <w:r>
        <w:rPr>
          <w:rStyle w:val="Subst"/>
          <w:bCs/>
          <w:iCs/>
        </w:rPr>
        <w:t xml:space="preserve"> 277</w:t>
      </w:r>
    </w:p>
    <w:p w:rsidR="00901DBF" w:rsidRDefault="00901DBF">
      <w:pPr>
        <w:ind w:left="200"/>
      </w:pPr>
    </w:p>
    <w:p w:rsidR="00901DBF" w:rsidRDefault="00901DBF">
      <w:pPr>
        <w:pStyle w:val="2"/>
      </w:pPr>
      <w:bookmarkStart w:id="62" w:name="_Toc474765826"/>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
    <w:p w:rsidR="00901DBF" w:rsidRDefault="00901DBF">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901DBF" w:rsidRDefault="00901DBF">
      <w:pPr>
        <w:ind w:left="200"/>
      </w:pPr>
      <w:r>
        <w:rPr>
          <w:rStyle w:val="Subst"/>
          <w:bCs/>
          <w:iCs/>
        </w:rPr>
        <w:t>1.</w:t>
      </w:r>
      <w:r>
        <w:t>Полное фирменное наименование:</w:t>
      </w:r>
      <w:r>
        <w:rPr>
          <w:rStyle w:val="Subst"/>
          <w:bCs/>
          <w:iCs/>
        </w:rPr>
        <w:t xml:space="preserve"> ОПЕРН ТРЕЙД ЛИМИТЕД</w:t>
      </w:r>
    </w:p>
    <w:p w:rsidR="00901DBF" w:rsidRDefault="00901DBF">
      <w:pPr>
        <w:ind w:left="200"/>
      </w:pPr>
      <w:r>
        <w:t>Сокращенное фирменное наименование:</w:t>
      </w:r>
      <w:r>
        <w:rPr>
          <w:rStyle w:val="Subst"/>
          <w:bCs/>
          <w:iCs/>
        </w:rPr>
        <w:t xml:space="preserve"> ОПЕРН ТРЕЙД ЛИМИТЕД</w:t>
      </w:r>
    </w:p>
    <w:p w:rsidR="00901DBF" w:rsidRDefault="00901DBF">
      <w:pPr>
        <w:pStyle w:val="SubHeading"/>
        <w:ind w:left="200"/>
      </w:pPr>
      <w:r>
        <w:t>Место нахождения</w:t>
      </w:r>
    </w:p>
    <w:p w:rsidR="00901DBF" w:rsidRDefault="00901DBF">
      <w:pPr>
        <w:ind w:left="400"/>
      </w:pPr>
      <w:r>
        <w:rPr>
          <w:rStyle w:val="Subst"/>
          <w:bCs/>
          <w:iCs/>
        </w:rPr>
        <w:t>2364 Кипр, Никосия, Созу, Агиос Дометиос 29</w:t>
      </w:r>
    </w:p>
    <w:p w:rsidR="00901DBF" w:rsidRDefault="00901DBF">
      <w:pPr>
        <w:ind w:left="200"/>
      </w:pPr>
      <w:r>
        <w:t>Доля участия лица в уставном капитале эмитента:</w:t>
      </w:r>
      <w:r>
        <w:rPr>
          <w:rStyle w:val="Subst"/>
          <w:bCs/>
          <w:iCs/>
        </w:rPr>
        <w:t xml:space="preserve"> 17.76%</w:t>
      </w:r>
    </w:p>
    <w:p w:rsidR="00901DBF" w:rsidRDefault="00901DBF">
      <w:pPr>
        <w:ind w:left="200"/>
      </w:pPr>
      <w:r>
        <w:t>Доля принадлежащих лицу обыкновенных акций эмитента:</w:t>
      </w:r>
      <w:r>
        <w:rPr>
          <w:rStyle w:val="Subst"/>
          <w:bCs/>
          <w:iCs/>
        </w:rPr>
        <w:t xml:space="preserve"> 23.68%</w:t>
      </w:r>
    </w:p>
    <w:p w:rsidR="00901DBF" w:rsidRDefault="00901DBF">
      <w:pPr>
        <w:pStyle w:val="ThinDelim"/>
      </w:pPr>
    </w:p>
    <w:p w:rsidR="00901DBF" w:rsidRDefault="00901DBF">
      <w:pPr>
        <w:ind w:left="200"/>
      </w:pPr>
      <w:r>
        <w:t>Лица, контролирующие участника (акционера) эмитента</w:t>
      </w:r>
    </w:p>
    <w:p w:rsidR="00901DBF" w:rsidRDefault="00901DBF">
      <w:pPr>
        <w:ind w:left="200"/>
      </w:pPr>
    </w:p>
    <w:p w:rsidR="00901DBF" w:rsidRDefault="00901DBF">
      <w:pPr>
        <w:ind w:left="200"/>
      </w:pPr>
      <w:r>
        <w:rPr>
          <w:rStyle w:val="Subst"/>
          <w:bCs/>
          <w:iCs/>
        </w:rPr>
        <w:t>Информация об указанных лицах эмитенту не предоставлена (отсутствует)</w:t>
      </w:r>
    </w:p>
    <w:p w:rsidR="00901DBF" w:rsidRDefault="00901DBF">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901DBF" w:rsidRDefault="00901DBF">
      <w:pPr>
        <w:ind w:left="400"/>
      </w:pPr>
      <w:r>
        <w:rPr>
          <w:rStyle w:val="Subst"/>
          <w:bCs/>
          <w:iCs/>
        </w:rPr>
        <w:t>Информация об указанных лицах эмитенту не предоставлена (отсутствует)</w:t>
      </w:r>
    </w:p>
    <w:p w:rsidR="00901DBF" w:rsidRDefault="00901DBF">
      <w:pPr>
        <w:ind w:left="200"/>
      </w:pPr>
      <w:r>
        <w:t>Иные сведения, указываемые эмитентом по собственному усмотрению:</w:t>
      </w:r>
      <w:r>
        <w:br/>
      </w:r>
      <w:r>
        <w:rPr>
          <w:rStyle w:val="Subst"/>
          <w:bCs/>
          <w:iCs/>
        </w:rPr>
        <w:t>Иных сведений нет.</w:t>
      </w:r>
    </w:p>
    <w:p w:rsidR="00901DBF" w:rsidRDefault="00901DBF">
      <w:pPr>
        <w:ind w:left="200"/>
      </w:pPr>
    </w:p>
    <w:p w:rsidR="00901DBF" w:rsidRDefault="00901DBF">
      <w:pPr>
        <w:ind w:left="200"/>
      </w:pPr>
      <w:r>
        <w:rPr>
          <w:rStyle w:val="Subst"/>
          <w:bCs/>
          <w:iCs/>
        </w:rPr>
        <w:t>2.</w:t>
      </w:r>
      <w:r>
        <w:t>Полное фирменное наименование:</w:t>
      </w:r>
      <w:r>
        <w:rPr>
          <w:rStyle w:val="Subst"/>
          <w:bCs/>
          <w:iCs/>
        </w:rPr>
        <w:t xml:space="preserve"> Акционерное общество "ТИТАН"</w:t>
      </w:r>
    </w:p>
    <w:p w:rsidR="00901DBF" w:rsidRDefault="00901DBF">
      <w:pPr>
        <w:ind w:left="200"/>
      </w:pPr>
      <w:r>
        <w:t>Сокращенное фирменное наименование:</w:t>
      </w:r>
      <w:r>
        <w:rPr>
          <w:rStyle w:val="Subst"/>
          <w:bCs/>
          <w:iCs/>
        </w:rPr>
        <w:t xml:space="preserve"> АО "ТИТАН"</w:t>
      </w:r>
    </w:p>
    <w:p w:rsidR="00901DBF" w:rsidRDefault="00901DBF">
      <w:pPr>
        <w:pStyle w:val="SubHeading"/>
        <w:ind w:left="200"/>
      </w:pPr>
      <w:r>
        <w:t>Место нахождения</w:t>
      </w:r>
    </w:p>
    <w:p w:rsidR="00901DBF" w:rsidRDefault="00901DBF">
      <w:pPr>
        <w:ind w:left="400"/>
      </w:pPr>
      <w:r>
        <w:rPr>
          <w:rStyle w:val="Subst"/>
          <w:bCs/>
          <w:iCs/>
        </w:rPr>
        <w:t>107140 Российская Федерация, Москва, Русаковская 13 стр. 1</w:t>
      </w:r>
    </w:p>
    <w:p w:rsidR="00901DBF" w:rsidRDefault="00901DBF">
      <w:pPr>
        <w:ind w:left="200"/>
      </w:pPr>
      <w:r>
        <w:t>ИНН:</w:t>
      </w:r>
      <w:r>
        <w:rPr>
          <w:rStyle w:val="Subst"/>
          <w:bCs/>
          <w:iCs/>
        </w:rPr>
        <w:t xml:space="preserve"> 7708793448</w:t>
      </w:r>
    </w:p>
    <w:p w:rsidR="00901DBF" w:rsidRDefault="00901DBF">
      <w:pPr>
        <w:ind w:left="200"/>
      </w:pPr>
      <w:r>
        <w:t>ОГРН:</w:t>
      </w:r>
      <w:r>
        <w:rPr>
          <w:rStyle w:val="Subst"/>
          <w:bCs/>
          <w:iCs/>
        </w:rPr>
        <w:t xml:space="preserve"> 1137746613608</w:t>
      </w:r>
    </w:p>
    <w:p w:rsidR="00901DBF" w:rsidRDefault="00901DBF">
      <w:pPr>
        <w:ind w:left="200"/>
      </w:pPr>
      <w:r>
        <w:t>Доля участия лица в уставном капитале эмитента:</w:t>
      </w:r>
      <w:r>
        <w:rPr>
          <w:rStyle w:val="Subst"/>
          <w:bCs/>
          <w:iCs/>
        </w:rPr>
        <w:t xml:space="preserve"> 18.75%</w:t>
      </w:r>
    </w:p>
    <w:p w:rsidR="00901DBF" w:rsidRDefault="00901DBF">
      <w:pPr>
        <w:ind w:left="200"/>
      </w:pPr>
      <w:r>
        <w:t>Доля принадлежащих лицу обыкновенных акций эмитента:</w:t>
      </w:r>
      <w:r>
        <w:rPr>
          <w:rStyle w:val="Subst"/>
          <w:bCs/>
          <w:iCs/>
        </w:rPr>
        <w:t xml:space="preserve"> 24.99%</w:t>
      </w:r>
    </w:p>
    <w:p w:rsidR="00901DBF" w:rsidRDefault="00901DBF">
      <w:pPr>
        <w:pStyle w:val="ThinDelim"/>
      </w:pPr>
    </w:p>
    <w:p w:rsidR="00901DBF" w:rsidRDefault="00901DBF">
      <w:pPr>
        <w:ind w:left="200"/>
      </w:pPr>
      <w:r>
        <w:t>Лица, контролирующие участника (акционера) эмитента</w:t>
      </w:r>
    </w:p>
    <w:p w:rsidR="00901DBF" w:rsidRDefault="00901DBF">
      <w:pPr>
        <w:ind w:left="200"/>
      </w:pPr>
      <w:r>
        <w:rPr>
          <w:rStyle w:val="Subst"/>
          <w:bCs/>
          <w:iCs/>
        </w:rPr>
        <w:t>Указанных лиц нет</w:t>
      </w:r>
    </w:p>
    <w:p w:rsidR="00901DBF" w:rsidRDefault="00901DBF">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901DBF" w:rsidRDefault="00901DBF">
      <w:pPr>
        <w:ind w:left="400"/>
      </w:pPr>
      <w:r>
        <w:rPr>
          <w:rStyle w:val="Subst"/>
          <w:bCs/>
          <w:iCs/>
        </w:rPr>
        <w:t>2.1.</w:t>
      </w:r>
      <w:r w:rsidR="008C6B0D">
        <w:rPr>
          <w:rStyle w:val="Subst"/>
          <w:bCs/>
          <w:iCs/>
        </w:rPr>
        <w:t xml:space="preserve"> </w:t>
      </w:r>
      <w:r>
        <w:t>Полное фирменное наименование:</w:t>
      </w:r>
      <w:r>
        <w:rPr>
          <w:rStyle w:val="Subst"/>
          <w:bCs/>
          <w:iCs/>
        </w:rPr>
        <w:t xml:space="preserve"> Открытое акционерное общество "Национальный капитал"</w:t>
      </w:r>
    </w:p>
    <w:p w:rsidR="00901DBF" w:rsidRDefault="00901DBF">
      <w:pPr>
        <w:ind w:left="400"/>
      </w:pPr>
      <w:r>
        <w:t>Сокращенное фирменное наименование:</w:t>
      </w:r>
      <w:r>
        <w:rPr>
          <w:rStyle w:val="Subst"/>
          <w:bCs/>
          <w:iCs/>
        </w:rPr>
        <w:t xml:space="preserve"> ОАО "Национальный капитал"</w:t>
      </w:r>
    </w:p>
    <w:p w:rsidR="00901DBF" w:rsidRDefault="00901DBF">
      <w:pPr>
        <w:pStyle w:val="SubHeading"/>
        <w:ind w:left="400"/>
      </w:pPr>
      <w:r>
        <w:t>Место нахождения</w:t>
      </w:r>
    </w:p>
    <w:p w:rsidR="00901DBF" w:rsidRDefault="00901DBF">
      <w:pPr>
        <w:ind w:left="600"/>
      </w:pPr>
      <w:r>
        <w:rPr>
          <w:rStyle w:val="Subst"/>
          <w:bCs/>
          <w:iCs/>
        </w:rPr>
        <w:t>107078 Российская Федерация, Москва, Новая Басманная 12/2 стр. 3</w:t>
      </w:r>
    </w:p>
    <w:p w:rsidR="00901DBF" w:rsidRDefault="00901DBF">
      <w:pPr>
        <w:ind w:left="400"/>
      </w:pPr>
      <w:r>
        <w:t>ИНН:</w:t>
      </w:r>
      <w:r>
        <w:rPr>
          <w:rStyle w:val="Subst"/>
          <w:bCs/>
          <w:iCs/>
        </w:rPr>
        <w:t xml:space="preserve"> 7708607451</w:t>
      </w:r>
    </w:p>
    <w:p w:rsidR="00901DBF" w:rsidRDefault="00901DBF">
      <w:pPr>
        <w:ind w:left="400"/>
      </w:pPr>
      <w:r>
        <w:t>ОГРН:</w:t>
      </w:r>
      <w:r>
        <w:rPr>
          <w:rStyle w:val="Subst"/>
          <w:bCs/>
          <w:iCs/>
        </w:rPr>
        <w:t xml:space="preserve"> 1067746970884</w:t>
      </w:r>
    </w:p>
    <w:p w:rsidR="00901DBF" w:rsidRDefault="00901DBF">
      <w:pPr>
        <w:ind w:left="400"/>
      </w:pPr>
      <w:r>
        <w:t>Размер доли такого лица в уставном (складочном) капитале (паевом фонде) участника (акционера) эмитента, %:</w:t>
      </w:r>
      <w:r>
        <w:rPr>
          <w:rStyle w:val="Subst"/>
          <w:bCs/>
          <w:iCs/>
        </w:rPr>
        <w:t xml:space="preserve"> 49</w:t>
      </w:r>
    </w:p>
    <w:p w:rsidR="00901DBF" w:rsidRDefault="00901DBF">
      <w:pPr>
        <w:ind w:left="400"/>
      </w:pPr>
      <w:r>
        <w:t>Доля принадлежащих такому лицу обыкновенных акций участника (акционера) эмитента, %:</w:t>
      </w:r>
      <w:r>
        <w:rPr>
          <w:rStyle w:val="Subst"/>
          <w:bCs/>
          <w:iCs/>
        </w:rPr>
        <w:t xml:space="preserve"> 49</w:t>
      </w:r>
    </w:p>
    <w:p w:rsidR="00901DBF" w:rsidRDefault="00901DBF">
      <w:pPr>
        <w:ind w:left="400"/>
      </w:pPr>
      <w:r>
        <w:t>Размер доли такого лица в уставном (складочном) капитале (паевом фонде) эмитента, %:</w:t>
      </w:r>
      <w:r>
        <w:rPr>
          <w:rStyle w:val="Subst"/>
          <w:bCs/>
          <w:iCs/>
        </w:rPr>
        <w:t xml:space="preserve"> 49</w:t>
      </w:r>
    </w:p>
    <w:p w:rsidR="00901DBF" w:rsidRDefault="00901DBF">
      <w:pPr>
        <w:ind w:left="400"/>
      </w:pPr>
      <w:r>
        <w:t>Доля принадлежащих такому лицу обыкновенных акций эмитента, %:</w:t>
      </w:r>
      <w:r>
        <w:rPr>
          <w:rStyle w:val="Subst"/>
          <w:bCs/>
          <w:iCs/>
        </w:rPr>
        <w:t xml:space="preserve"> 49</w:t>
      </w:r>
    </w:p>
    <w:p w:rsidR="00901DBF" w:rsidRDefault="00901DBF">
      <w:pPr>
        <w:ind w:left="400"/>
      </w:pPr>
    </w:p>
    <w:p w:rsidR="00901DBF" w:rsidRDefault="00901DBF">
      <w:pPr>
        <w:ind w:left="200"/>
      </w:pPr>
      <w:r>
        <w:t>Иные сведения, указываемые эмитентом по собственному усмотрению:</w:t>
      </w:r>
      <w:r>
        <w:br/>
      </w:r>
      <w:r>
        <w:rPr>
          <w:rStyle w:val="Subst"/>
          <w:bCs/>
          <w:iCs/>
        </w:rPr>
        <w:t>Иных сведений нет.</w:t>
      </w:r>
    </w:p>
    <w:p w:rsidR="00901DBF" w:rsidRDefault="00901DBF">
      <w:pPr>
        <w:ind w:left="200"/>
      </w:pPr>
    </w:p>
    <w:p w:rsidR="00901DBF" w:rsidRDefault="00901DBF">
      <w:pPr>
        <w:ind w:left="200"/>
      </w:pPr>
      <w:r>
        <w:rPr>
          <w:rStyle w:val="Subst"/>
          <w:bCs/>
          <w:iCs/>
        </w:rPr>
        <w:t>3.</w:t>
      </w:r>
      <w:r w:rsidR="008C6B0D">
        <w:rPr>
          <w:rStyle w:val="Subst"/>
          <w:bCs/>
          <w:iCs/>
        </w:rPr>
        <w:t xml:space="preserve"> </w:t>
      </w:r>
      <w:r>
        <w:t>Полное фирменное наименование:</w:t>
      </w:r>
      <w:r>
        <w:rPr>
          <w:rStyle w:val="Subst"/>
          <w:bCs/>
          <w:iCs/>
        </w:rPr>
        <w:t xml:space="preserve"> СТАТУЛА ХОЛДИНГЗ ЛИМИТЕД</w:t>
      </w:r>
    </w:p>
    <w:p w:rsidR="00901DBF" w:rsidRDefault="00901DBF">
      <w:pPr>
        <w:ind w:left="200"/>
      </w:pPr>
      <w:r>
        <w:t>Сокращенное фирменное наименование:</w:t>
      </w:r>
      <w:r>
        <w:rPr>
          <w:rStyle w:val="Subst"/>
          <w:bCs/>
          <w:iCs/>
        </w:rPr>
        <w:t xml:space="preserve"> СТАТУЛА ХОЛДИНГЗ ЛИМИТЕД</w:t>
      </w:r>
    </w:p>
    <w:p w:rsidR="00901DBF" w:rsidRDefault="00901DBF">
      <w:pPr>
        <w:pStyle w:val="SubHeading"/>
        <w:ind w:left="200"/>
      </w:pPr>
      <w:r>
        <w:t>Место нахождения</w:t>
      </w:r>
    </w:p>
    <w:p w:rsidR="00901DBF" w:rsidRDefault="00901DBF">
      <w:pPr>
        <w:ind w:left="400"/>
      </w:pPr>
      <w:r>
        <w:rPr>
          <w:rStyle w:val="Subst"/>
          <w:bCs/>
          <w:iCs/>
        </w:rPr>
        <w:t>1070 Кипр, Никосия, Роману 2, Тлаис Тауэр оф. 601</w:t>
      </w:r>
    </w:p>
    <w:p w:rsidR="00901DBF" w:rsidRDefault="00901DBF">
      <w:pPr>
        <w:ind w:left="200"/>
      </w:pPr>
      <w:r>
        <w:t>Доля участия лица в уставном капитале эмитента:</w:t>
      </w:r>
      <w:r>
        <w:rPr>
          <w:rStyle w:val="Subst"/>
          <w:bCs/>
          <w:iCs/>
        </w:rPr>
        <w:t xml:space="preserve"> 16.23%</w:t>
      </w:r>
    </w:p>
    <w:p w:rsidR="00901DBF" w:rsidRDefault="00901DBF">
      <w:pPr>
        <w:ind w:left="200"/>
      </w:pPr>
      <w:r>
        <w:t>Доля принадлежащих лицу обыкновенных акций эмитента:</w:t>
      </w:r>
      <w:r>
        <w:rPr>
          <w:rStyle w:val="Subst"/>
          <w:bCs/>
          <w:iCs/>
        </w:rPr>
        <w:t xml:space="preserve"> 21.64%</w:t>
      </w:r>
    </w:p>
    <w:p w:rsidR="00901DBF" w:rsidRDefault="00901DBF">
      <w:pPr>
        <w:pStyle w:val="ThinDelim"/>
      </w:pPr>
    </w:p>
    <w:p w:rsidR="00901DBF" w:rsidRDefault="00901DBF">
      <w:pPr>
        <w:ind w:left="200"/>
      </w:pPr>
      <w:r>
        <w:t>Лица, контролирующие участника (акционера) эмитента</w:t>
      </w:r>
    </w:p>
    <w:p w:rsidR="00901DBF" w:rsidRDefault="00901DBF">
      <w:pPr>
        <w:ind w:left="200"/>
      </w:pPr>
    </w:p>
    <w:p w:rsidR="00901DBF" w:rsidRDefault="00901DBF">
      <w:pPr>
        <w:ind w:left="200"/>
      </w:pPr>
      <w:r>
        <w:rPr>
          <w:rStyle w:val="Subst"/>
          <w:bCs/>
          <w:iCs/>
        </w:rPr>
        <w:t>Информация об указанных лицах эмитенту не предоставлена (отсутствует)</w:t>
      </w:r>
    </w:p>
    <w:p w:rsidR="00901DBF" w:rsidRDefault="00901DBF">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901DBF" w:rsidRDefault="00901DBF">
      <w:pPr>
        <w:ind w:left="400"/>
      </w:pPr>
      <w:r>
        <w:rPr>
          <w:rStyle w:val="Subst"/>
          <w:bCs/>
          <w:iCs/>
        </w:rPr>
        <w:t>Информация об указанных лицах эмитенту не предоставлена (отсутствует)</w:t>
      </w:r>
    </w:p>
    <w:p w:rsidR="00901DBF" w:rsidRDefault="00901DBF">
      <w:pPr>
        <w:ind w:left="200"/>
      </w:pPr>
      <w:r>
        <w:t>Иные сведения, указываемые эмитентом по собственному усмотрению:</w:t>
      </w:r>
      <w:r>
        <w:br/>
      </w:r>
      <w:r>
        <w:rPr>
          <w:rStyle w:val="Subst"/>
          <w:bCs/>
          <w:iCs/>
        </w:rPr>
        <w:t>Иных сведений нет.</w:t>
      </w:r>
    </w:p>
    <w:p w:rsidR="00901DBF" w:rsidRDefault="00901DBF">
      <w:pPr>
        <w:ind w:left="200"/>
      </w:pPr>
    </w:p>
    <w:p w:rsidR="00901DBF" w:rsidRDefault="00901DBF">
      <w:pPr>
        <w:ind w:left="200"/>
      </w:pPr>
      <w:r>
        <w:rPr>
          <w:rStyle w:val="Subst"/>
          <w:bCs/>
          <w:iCs/>
        </w:rPr>
        <w:t>4.</w:t>
      </w:r>
      <w:r w:rsidR="008C6B0D">
        <w:rPr>
          <w:rStyle w:val="Subst"/>
          <w:bCs/>
          <w:iCs/>
        </w:rPr>
        <w:t xml:space="preserve"> </w:t>
      </w:r>
      <w:r>
        <w:t>Полное фирменное наименование:</w:t>
      </w:r>
      <w:r>
        <w:rPr>
          <w:rStyle w:val="Subst"/>
          <w:bCs/>
          <w:iCs/>
        </w:rPr>
        <w:t xml:space="preserve"> СЕДМИНО ИНВЕСТМЕНТС ЛИМИТЕД</w:t>
      </w:r>
    </w:p>
    <w:p w:rsidR="00901DBF" w:rsidRDefault="00901DBF">
      <w:pPr>
        <w:ind w:left="200"/>
      </w:pPr>
      <w:r>
        <w:t>Сокращенное фирменное наименование:</w:t>
      </w:r>
      <w:r>
        <w:rPr>
          <w:rStyle w:val="Subst"/>
          <w:bCs/>
          <w:iCs/>
        </w:rPr>
        <w:t xml:space="preserve"> СЕДМИНО ИНВЕСТМЕНТС ЛИМИТЕД</w:t>
      </w:r>
    </w:p>
    <w:p w:rsidR="00901DBF" w:rsidRDefault="00901DBF">
      <w:pPr>
        <w:pStyle w:val="SubHeading"/>
        <w:ind w:left="200"/>
      </w:pPr>
      <w:r>
        <w:t>Место нахождения</w:t>
      </w:r>
    </w:p>
    <w:p w:rsidR="00901DBF" w:rsidRDefault="00901DBF">
      <w:pPr>
        <w:ind w:left="400"/>
      </w:pPr>
      <w:r>
        <w:rPr>
          <w:rStyle w:val="Subst"/>
          <w:bCs/>
          <w:iCs/>
        </w:rPr>
        <w:t>1105 Кипр, Никосия, Рупел, Агиос Андреас 3</w:t>
      </w:r>
    </w:p>
    <w:p w:rsidR="00901DBF" w:rsidRDefault="00901DBF">
      <w:pPr>
        <w:ind w:left="200"/>
      </w:pPr>
      <w:r>
        <w:t>Доля участия лица в уставном капитале эмитента:</w:t>
      </w:r>
      <w:r>
        <w:rPr>
          <w:rStyle w:val="Subst"/>
          <w:bCs/>
          <w:iCs/>
        </w:rPr>
        <w:t xml:space="preserve"> 14.98%</w:t>
      </w:r>
    </w:p>
    <w:p w:rsidR="00901DBF" w:rsidRDefault="00901DBF">
      <w:pPr>
        <w:ind w:left="200"/>
      </w:pPr>
      <w:r>
        <w:t>Доля принадлежащих лицу обыкновенных акций эмитента:</w:t>
      </w:r>
      <w:r>
        <w:rPr>
          <w:rStyle w:val="Subst"/>
          <w:bCs/>
          <w:iCs/>
        </w:rPr>
        <w:t xml:space="preserve"> 19.97%</w:t>
      </w:r>
    </w:p>
    <w:p w:rsidR="00901DBF" w:rsidRDefault="00901DBF">
      <w:pPr>
        <w:pStyle w:val="ThinDelim"/>
      </w:pPr>
    </w:p>
    <w:p w:rsidR="00901DBF" w:rsidRDefault="00901DBF">
      <w:pPr>
        <w:ind w:left="200"/>
      </w:pPr>
      <w:r>
        <w:t>Лица, контролирующие участника (акционера) эмитента</w:t>
      </w:r>
    </w:p>
    <w:p w:rsidR="00901DBF" w:rsidRDefault="00901DBF">
      <w:pPr>
        <w:ind w:left="200"/>
      </w:pPr>
    </w:p>
    <w:p w:rsidR="00901DBF" w:rsidRDefault="00901DBF">
      <w:pPr>
        <w:ind w:left="200"/>
      </w:pPr>
      <w:r>
        <w:rPr>
          <w:rStyle w:val="Subst"/>
          <w:bCs/>
          <w:iCs/>
        </w:rPr>
        <w:t>Информация об указанных лицах эмитенту не предоставлена (отсутствует)</w:t>
      </w:r>
    </w:p>
    <w:p w:rsidR="00901DBF" w:rsidRDefault="00901DBF">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901DBF" w:rsidRDefault="00901DBF">
      <w:pPr>
        <w:ind w:left="400"/>
      </w:pPr>
      <w:r>
        <w:rPr>
          <w:rStyle w:val="Subst"/>
          <w:bCs/>
          <w:iCs/>
        </w:rPr>
        <w:t>Информация об указанных лицах эмитенту не предоставлена (отсутствует)</w:t>
      </w:r>
    </w:p>
    <w:p w:rsidR="00901DBF" w:rsidRDefault="00901DBF">
      <w:pPr>
        <w:ind w:left="200"/>
      </w:pPr>
      <w:r>
        <w:t>Иные сведения, указываемые эмитентом по собственному усмотрению:</w:t>
      </w:r>
      <w:r>
        <w:br/>
      </w:r>
      <w:r>
        <w:rPr>
          <w:rStyle w:val="Subst"/>
          <w:bCs/>
          <w:iCs/>
        </w:rPr>
        <w:t>Иных сведений нет.</w:t>
      </w:r>
    </w:p>
    <w:p w:rsidR="00901DBF" w:rsidRDefault="00901DBF">
      <w:pPr>
        <w:ind w:left="200"/>
      </w:pPr>
    </w:p>
    <w:p w:rsidR="00901DBF" w:rsidRDefault="00901DBF">
      <w:pPr>
        <w:ind w:left="200"/>
      </w:pPr>
      <w:r>
        <w:rPr>
          <w:rStyle w:val="Subst"/>
          <w:bCs/>
          <w:iCs/>
        </w:rPr>
        <w:t>5.</w:t>
      </w:r>
      <w:r w:rsidR="008C6B0D">
        <w:rPr>
          <w:rStyle w:val="Subst"/>
          <w:bCs/>
          <w:iCs/>
        </w:rPr>
        <w:t xml:space="preserve"> </w:t>
      </w:r>
      <w:r>
        <w:t>Полное фирменное наименование:</w:t>
      </w:r>
      <w:r>
        <w:rPr>
          <w:rStyle w:val="Subst"/>
          <w:bCs/>
          <w:iCs/>
        </w:rPr>
        <w:t xml:space="preserve"> ТРАВИНЕ ТРЕЙДИНГ ЛИМИТЕД</w:t>
      </w:r>
    </w:p>
    <w:p w:rsidR="00901DBF" w:rsidRDefault="00901DBF">
      <w:pPr>
        <w:ind w:left="200"/>
      </w:pPr>
      <w:r>
        <w:t>Сокращенное фирменное наименование:</w:t>
      </w:r>
      <w:r>
        <w:rPr>
          <w:rStyle w:val="Subst"/>
          <w:bCs/>
          <w:iCs/>
        </w:rPr>
        <w:t xml:space="preserve"> ТРАВИНЕ ТРЕЙДИНГ ЛИМИТЕД</w:t>
      </w:r>
    </w:p>
    <w:p w:rsidR="00901DBF" w:rsidRDefault="00901DBF">
      <w:pPr>
        <w:pStyle w:val="SubHeading"/>
        <w:ind w:left="200"/>
      </w:pPr>
      <w:r>
        <w:t>Место нахождения</w:t>
      </w:r>
    </w:p>
    <w:p w:rsidR="00901DBF" w:rsidRDefault="00901DBF">
      <w:pPr>
        <w:ind w:left="400"/>
      </w:pPr>
      <w:r>
        <w:rPr>
          <w:rStyle w:val="Subst"/>
          <w:bCs/>
          <w:iCs/>
        </w:rPr>
        <w:t>1095 Кипр, Никосия, Лампусас 1</w:t>
      </w:r>
    </w:p>
    <w:p w:rsidR="00901DBF" w:rsidRDefault="00901DBF">
      <w:pPr>
        <w:ind w:left="200"/>
      </w:pPr>
      <w:r>
        <w:t>Доля участия лица в уставном капитале эмитента:</w:t>
      </w:r>
      <w:r>
        <w:rPr>
          <w:rStyle w:val="Subst"/>
          <w:bCs/>
          <w:iCs/>
        </w:rPr>
        <w:t xml:space="preserve"> 14.67%</w:t>
      </w:r>
    </w:p>
    <w:p w:rsidR="00901DBF" w:rsidRDefault="00901DBF">
      <w:pPr>
        <w:ind w:left="200"/>
      </w:pPr>
      <w:r>
        <w:t>Доля принадлежащих лицу обыкновенных акций эмитента:</w:t>
      </w:r>
      <w:r>
        <w:rPr>
          <w:rStyle w:val="Subst"/>
          <w:bCs/>
          <w:iCs/>
        </w:rPr>
        <w:t xml:space="preserve"> 3.71%</w:t>
      </w:r>
    </w:p>
    <w:p w:rsidR="00901DBF" w:rsidRDefault="00901DBF">
      <w:pPr>
        <w:pStyle w:val="ThinDelim"/>
      </w:pPr>
    </w:p>
    <w:p w:rsidR="00901DBF" w:rsidRDefault="00901DBF">
      <w:pPr>
        <w:ind w:left="200"/>
      </w:pPr>
      <w:r>
        <w:t>Лица, контролирующие участника (акционера) эмитента</w:t>
      </w:r>
    </w:p>
    <w:p w:rsidR="00901DBF" w:rsidRDefault="00901DBF">
      <w:pPr>
        <w:ind w:left="200"/>
      </w:pPr>
    </w:p>
    <w:p w:rsidR="00901DBF" w:rsidRDefault="00901DBF">
      <w:pPr>
        <w:ind w:left="200"/>
      </w:pPr>
      <w:r>
        <w:rPr>
          <w:rStyle w:val="Subst"/>
          <w:bCs/>
          <w:iCs/>
        </w:rPr>
        <w:t>Информация об указанных лицах эмитенту не предоставлена (отсутствует)</w:t>
      </w:r>
    </w:p>
    <w:p w:rsidR="00901DBF" w:rsidRDefault="00901DBF">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901DBF" w:rsidRDefault="00901DBF">
      <w:pPr>
        <w:ind w:left="400"/>
      </w:pPr>
      <w:r>
        <w:rPr>
          <w:rStyle w:val="Subst"/>
          <w:bCs/>
          <w:iCs/>
        </w:rPr>
        <w:t>Информация об указанных лицах эмитенту не предоставлена (отсутствует)</w:t>
      </w:r>
    </w:p>
    <w:p w:rsidR="00901DBF" w:rsidRDefault="00901DBF">
      <w:pPr>
        <w:ind w:left="200"/>
      </w:pPr>
      <w:r>
        <w:t>Иные сведения, указываемые эмитентом по собственному усмотрению:</w:t>
      </w:r>
      <w:r>
        <w:br/>
      </w:r>
      <w:r>
        <w:rPr>
          <w:rStyle w:val="Subst"/>
          <w:bCs/>
          <w:iCs/>
        </w:rPr>
        <w:t>Иных сведений нет.</w:t>
      </w:r>
    </w:p>
    <w:p w:rsidR="00901DBF" w:rsidRDefault="00901DBF">
      <w:pPr>
        <w:ind w:left="200"/>
      </w:pPr>
    </w:p>
    <w:p w:rsidR="00901DBF" w:rsidRDefault="00901DBF">
      <w:pPr>
        <w:pStyle w:val="2"/>
      </w:pPr>
      <w:bookmarkStart w:id="63" w:name="_Toc474765827"/>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rsidR="00901DBF" w:rsidRDefault="00901DBF">
      <w:pPr>
        <w:pStyle w:val="SubHeading"/>
        <w:ind w:left="200"/>
      </w:pPr>
      <w:r>
        <w:t>Сведения об управляющих государственными, муниципальными пакетами акций</w:t>
      </w:r>
    </w:p>
    <w:p w:rsidR="00901DBF" w:rsidRDefault="00901DBF">
      <w:pPr>
        <w:ind w:left="400"/>
      </w:pPr>
      <w:r>
        <w:rPr>
          <w:rStyle w:val="Subst"/>
          <w:bCs/>
          <w:iCs/>
        </w:rPr>
        <w:t>Указанных лиц нет</w:t>
      </w:r>
    </w:p>
    <w:p w:rsidR="00901DBF" w:rsidRDefault="00901DBF">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01DBF" w:rsidRDefault="00901DBF">
      <w:pPr>
        <w:ind w:left="400"/>
      </w:pPr>
      <w:r>
        <w:rPr>
          <w:rStyle w:val="Subst"/>
          <w:bCs/>
          <w:iCs/>
        </w:rPr>
        <w:t>Указанных лиц нет</w:t>
      </w:r>
    </w:p>
    <w:p w:rsidR="00901DBF" w:rsidRDefault="00901DBF">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01DBF" w:rsidRDefault="00901DBF">
      <w:pPr>
        <w:ind w:left="400"/>
      </w:pPr>
      <w:r>
        <w:rPr>
          <w:rStyle w:val="Subst"/>
          <w:bCs/>
          <w:iCs/>
        </w:rPr>
        <w:t>Указанное право не предусмотрено</w:t>
      </w:r>
    </w:p>
    <w:p w:rsidR="00901DBF" w:rsidRDefault="00901DBF">
      <w:pPr>
        <w:pStyle w:val="2"/>
      </w:pPr>
      <w:bookmarkStart w:id="64" w:name="_Toc474765828"/>
      <w:r>
        <w:t>6.4. Сведения об ограничениях на участие в уставном капитале эмитента</w:t>
      </w:r>
      <w:bookmarkEnd w:id="64"/>
    </w:p>
    <w:p w:rsidR="00901DBF" w:rsidRDefault="00901DBF">
      <w:pPr>
        <w:ind w:left="200"/>
      </w:pPr>
      <w:r>
        <w:rPr>
          <w:rStyle w:val="Subst"/>
          <w:bCs/>
          <w:iCs/>
        </w:rPr>
        <w:t>Ограничений на участие в уставном капитале эмитента нет</w:t>
      </w:r>
    </w:p>
    <w:p w:rsidR="00901DBF" w:rsidRDefault="00901DBF">
      <w:pPr>
        <w:pStyle w:val="2"/>
      </w:pPr>
      <w:bookmarkStart w:id="65" w:name="_Toc474765829"/>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rsidR="00901DBF" w:rsidRDefault="00901DBF">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901DBF" w:rsidRDefault="00901DB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18.04.2016</w:t>
      </w:r>
    </w:p>
    <w:p w:rsidR="00901DBF" w:rsidRDefault="00901DBF">
      <w:pPr>
        <w:pStyle w:val="SubHeading"/>
        <w:ind w:left="200"/>
      </w:pPr>
      <w:r>
        <w:t>Список акционеров (участников)</w:t>
      </w:r>
    </w:p>
    <w:p w:rsidR="00901DBF" w:rsidRDefault="00901DBF">
      <w:pPr>
        <w:ind w:left="400"/>
      </w:pPr>
      <w:r>
        <w:t>Полное фирменное наименование:</w:t>
      </w:r>
      <w:r>
        <w:rPr>
          <w:rStyle w:val="Subst"/>
          <w:bCs/>
          <w:iCs/>
        </w:rPr>
        <w:t xml:space="preserve"> СЕДМИНО ИНВЕСТМЕНТС ЛИМИТЕД</w:t>
      </w:r>
    </w:p>
    <w:p w:rsidR="00901DBF" w:rsidRDefault="00901DBF">
      <w:pPr>
        <w:ind w:left="400"/>
      </w:pPr>
      <w:r>
        <w:t>Сокращенное фирменное наименование:</w:t>
      </w:r>
      <w:r>
        <w:rPr>
          <w:rStyle w:val="Subst"/>
          <w:bCs/>
          <w:iCs/>
        </w:rPr>
        <w:t xml:space="preserve"> СЕДМИНО ИНВЕСТМЕНТС ЛИМИТЕД</w:t>
      </w:r>
    </w:p>
    <w:p w:rsidR="00901DBF" w:rsidRDefault="00901DBF">
      <w:pPr>
        <w:ind w:left="400"/>
      </w:pPr>
      <w:r>
        <w:t>Место нахождения:</w:t>
      </w:r>
      <w:r>
        <w:rPr>
          <w:rStyle w:val="Subst"/>
          <w:bCs/>
          <w:iCs/>
        </w:rPr>
        <w:t xml:space="preserve"> 1105 Кипр, Никосия, Рупел,  Агиос Андреас 3</w:t>
      </w:r>
    </w:p>
    <w:p w:rsidR="00901DBF" w:rsidRDefault="00901DBF">
      <w:pPr>
        <w:ind w:left="400"/>
      </w:pPr>
      <w:r>
        <w:rPr>
          <w:rStyle w:val="Subst"/>
          <w:bCs/>
          <w:iCs/>
        </w:rPr>
        <w:t>Не является резидентом РФ</w:t>
      </w:r>
    </w:p>
    <w:p w:rsidR="00901DBF" w:rsidRDefault="00901DBF">
      <w:pPr>
        <w:ind w:left="400"/>
      </w:pPr>
      <w:r>
        <w:t>Доля участия лица в уставном капитале эмитента, %:</w:t>
      </w:r>
      <w:r>
        <w:rPr>
          <w:rStyle w:val="Subst"/>
          <w:bCs/>
          <w:iCs/>
        </w:rPr>
        <w:t xml:space="preserve"> 14.98</w:t>
      </w:r>
    </w:p>
    <w:p w:rsidR="00901DBF" w:rsidRDefault="00901DBF">
      <w:pPr>
        <w:ind w:left="400"/>
      </w:pPr>
      <w:r>
        <w:t>Доля принадлежавших лицу обыкновенных акций эмитента, %:</w:t>
      </w:r>
      <w:r>
        <w:rPr>
          <w:rStyle w:val="Subst"/>
          <w:bCs/>
          <w:iCs/>
        </w:rPr>
        <w:t xml:space="preserve"> 19.97</w:t>
      </w:r>
    </w:p>
    <w:p w:rsidR="00901DBF" w:rsidRDefault="00901DBF">
      <w:pPr>
        <w:ind w:left="400"/>
      </w:pPr>
    </w:p>
    <w:p w:rsidR="00901DBF" w:rsidRDefault="00901DBF">
      <w:pPr>
        <w:ind w:left="400"/>
      </w:pPr>
      <w:r>
        <w:t>Полное фирменное наименование:</w:t>
      </w:r>
      <w:r>
        <w:rPr>
          <w:rStyle w:val="Subst"/>
          <w:bCs/>
          <w:iCs/>
        </w:rPr>
        <w:t xml:space="preserve"> Акционерное общество "ТИТАН"</w:t>
      </w:r>
    </w:p>
    <w:p w:rsidR="00901DBF" w:rsidRDefault="00901DBF">
      <w:pPr>
        <w:ind w:left="400"/>
      </w:pPr>
      <w:r>
        <w:t>Сокращенное фирменное наименование:</w:t>
      </w:r>
      <w:r>
        <w:rPr>
          <w:rStyle w:val="Subst"/>
          <w:bCs/>
          <w:iCs/>
        </w:rPr>
        <w:t xml:space="preserve"> АО "ТИТАН"</w:t>
      </w:r>
    </w:p>
    <w:p w:rsidR="00901DBF" w:rsidRDefault="00901DBF">
      <w:pPr>
        <w:ind w:left="400"/>
      </w:pPr>
      <w:r>
        <w:t>Место нахождения:</w:t>
      </w:r>
      <w:r>
        <w:rPr>
          <w:rStyle w:val="Subst"/>
          <w:bCs/>
          <w:iCs/>
        </w:rPr>
        <w:t xml:space="preserve"> 107140 Российская Федерация, Москва, Русаковская 13</w:t>
      </w:r>
    </w:p>
    <w:p w:rsidR="00901DBF" w:rsidRDefault="00901DBF">
      <w:pPr>
        <w:ind w:left="400"/>
      </w:pPr>
      <w:r>
        <w:t>ИНН:</w:t>
      </w:r>
      <w:r>
        <w:rPr>
          <w:rStyle w:val="Subst"/>
          <w:bCs/>
          <w:iCs/>
        </w:rPr>
        <w:t xml:space="preserve"> 7708793448</w:t>
      </w:r>
    </w:p>
    <w:p w:rsidR="00901DBF" w:rsidRDefault="00901DBF">
      <w:pPr>
        <w:ind w:left="400"/>
      </w:pPr>
      <w:r>
        <w:t>ОГРН:</w:t>
      </w:r>
      <w:r>
        <w:rPr>
          <w:rStyle w:val="Subst"/>
          <w:bCs/>
          <w:iCs/>
        </w:rPr>
        <w:t xml:space="preserve"> 1137746613608</w:t>
      </w:r>
    </w:p>
    <w:p w:rsidR="00901DBF" w:rsidRDefault="00901DBF">
      <w:pPr>
        <w:ind w:left="400"/>
      </w:pPr>
    </w:p>
    <w:p w:rsidR="00901DBF" w:rsidRDefault="00901DBF">
      <w:pPr>
        <w:ind w:left="400"/>
      </w:pPr>
      <w:r>
        <w:t>Доля участия лица в уставном капитале эмитента, %:</w:t>
      </w:r>
      <w:r>
        <w:rPr>
          <w:rStyle w:val="Subst"/>
          <w:bCs/>
          <w:iCs/>
        </w:rPr>
        <w:t xml:space="preserve"> 18.75</w:t>
      </w:r>
    </w:p>
    <w:p w:rsidR="00901DBF" w:rsidRDefault="00901DBF">
      <w:pPr>
        <w:ind w:left="400"/>
      </w:pPr>
      <w:r>
        <w:t>Доля принадлежавших лицу обыкновенных акций эмитента, %:</w:t>
      </w:r>
      <w:r>
        <w:rPr>
          <w:rStyle w:val="Subst"/>
          <w:bCs/>
          <w:iCs/>
        </w:rPr>
        <w:t xml:space="preserve"> 24.99</w:t>
      </w:r>
    </w:p>
    <w:p w:rsidR="00901DBF" w:rsidRDefault="00901DBF">
      <w:pPr>
        <w:ind w:left="400"/>
      </w:pPr>
    </w:p>
    <w:p w:rsidR="00901DBF" w:rsidRDefault="00901DBF">
      <w:pPr>
        <w:ind w:left="400"/>
      </w:pPr>
      <w:r>
        <w:t>Полное фирменное наименование:</w:t>
      </w:r>
      <w:r>
        <w:rPr>
          <w:rStyle w:val="Subst"/>
          <w:bCs/>
          <w:iCs/>
        </w:rPr>
        <w:t xml:space="preserve"> СТАТУЛА ХОЛДИНГЗ ЛИМИТЕД</w:t>
      </w:r>
    </w:p>
    <w:p w:rsidR="00901DBF" w:rsidRDefault="00901DBF">
      <w:pPr>
        <w:ind w:left="400"/>
      </w:pPr>
      <w:r>
        <w:t>Сокращенное фирменное наименование:</w:t>
      </w:r>
      <w:r>
        <w:rPr>
          <w:rStyle w:val="Subst"/>
          <w:bCs/>
          <w:iCs/>
        </w:rPr>
        <w:t xml:space="preserve"> СТАТУЛА ХОЛДИНГЗ ЛИМИТЕД</w:t>
      </w:r>
    </w:p>
    <w:p w:rsidR="00901DBF" w:rsidRDefault="00901DBF">
      <w:pPr>
        <w:ind w:left="400"/>
      </w:pPr>
      <w:r>
        <w:t>Место нахождения:</w:t>
      </w:r>
      <w:r>
        <w:rPr>
          <w:rStyle w:val="Subst"/>
          <w:bCs/>
          <w:iCs/>
        </w:rPr>
        <w:t xml:space="preserve"> 1070 Кипр, Никосия, Роману, 2, Тлаис Тауэр, офис 601</w:t>
      </w:r>
    </w:p>
    <w:p w:rsidR="00901DBF" w:rsidRDefault="00901DBF">
      <w:pPr>
        <w:ind w:left="400"/>
      </w:pPr>
      <w:r>
        <w:rPr>
          <w:rStyle w:val="Subst"/>
          <w:bCs/>
          <w:iCs/>
        </w:rPr>
        <w:t>Не является резидентом РФ</w:t>
      </w:r>
    </w:p>
    <w:p w:rsidR="00901DBF" w:rsidRDefault="00901DBF">
      <w:pPr>
        <w:ind w:left="400"/>
      </w:pPr>
      <w:r>
        <w:t>Доля участия лица в уставном капитале эмитента, %:</w:t>
      </w:r>
      <w:r>
        <w:rPr>
          <w:rStyle w:val="Subst"/>
          <w:bCs/>
          <w:iCs/>
        </w:rPr>
        <w:t xml:space="preserve"> 16.23</w:t>
      </w:r>
    </w:p>
    <w:p w:rsidR="00901DBF" w:rsidRDefault="00901DBF">
      <w:pPr>
        <w:ind w:left="400"/>
      </w:pPr>
      <w:r>
        <w:t>Доля принадлежавших лицу обыкновенных акций эмитента, %:</w:t>
      </w:r>
      <w:r>
        <w:rPr>
          <w:rStyle w:val="Subst"/>
          <w:bCs/>
          <w:iCs/>
        </w:rPr>
        <w:t xml:space="preserve"> 21.64</w:t>
      </w:r>
    </w:p>
    <w:p w:rsidR="00901DBF" w:rsidRDefault="00901DBF">
      <w:pPr>
        <w:ind w:left="400"/>
      </w:pPr>
    </w:p>
    <w:p w:rsidR="00901DBF" w:rsidRDefault="00901DBF">
      <w:pPr>
        <w:ind w:left="400"/>
      </w:pPr>
      <w:r>
        <w:t>Полное фирменное наименование:</w:t>
      </w:r>
      <w:r>
        <w:rPr>
          <w:rStyle w:val="Subst"/>
          <w:bCs/>
          <w:iCs/>
        </w:rPr>
        <w:t xml:space="preserve"> ОПЕРН ТРЕЙД ЛИМИТЕД</w:t>
      </w:r>
    </w:p>
    <w:p w:rsidR="00901DBF" w:rsidRDefault="00901DBF">
      <w:pPr>
        <w:ind w:left="400"/>
      </w:pPr>
      <w:r>
        <w:t>Сокращенное фирменное наименование:</w:t>
      </w:r>
      <w:r>
        <w:rPr>
          <w:rStyle w:val="Subst"/>
          <w:bCs/>
          <w:iCs/>
        </w:rPr>
        <w:t xml:space="preserve"> ОПЕРН ТРЕЙД ЛИМИТЕД</w:t>
      </w:r>
    </w:p>
    <w:p w:rsidR="00901DBF" w:rsidRDefault="00901DBF">
      <w:pPr>
        <w:ind w:left="400"/>
      </w:pPr>
      <w:r>
        <w:t>Место нахождения:</w:t>
      </w:r>
      <w:r>
        <w:rPr>
          <w:rStyle w:val="Subst"/>
          <w:bCs/>
          <w:iCs/>
        </w:rPr>
        <w:t xml:space="preserve"> 2364 Кипр, Никосия, Созу Агиос Дометиос, 29</w:t>
      </w:r>
    </w:p>
    <w:p w:rsidR="00901DBF" w:rsidRDefault="00901DBF">
      <w:pPr>
        <w:ind w:left="400"/>
      </w:pPr>
      <w:r>
        <w:rPr>
          <w:rStyle w:val="Subst"/>
          <w:bCs/>
          <w:iCs/>
        </w:rPr>
        <w:t>Не является резидентом РФ</w:t>
      </w:r>
    </w:p>
    <w:p w:rsidR="00901DBF" w:rsidRDefault="00901DBF">
      <w:pPr>
        <w:ind w:left="400"/>
      </w:pPr>
      <w:r>
        <w:t>Доля участия лица в уставном капитале эмитента, %:</w:t>
      </w:r>
      <w:r>
        <w:rPr>
          <w:rStyle w:val="Subst"/>
          <w:bCs/>
          <w:iCs/>
        </w:rPr>
        <w:t xml:space="preserve"> 17.76</w:t>
      </w:r>
    </w:p>
    <w:p w:rsidR="00901DBF" w:rsidRDefault="00901DBF">
      <w:pPr>
        <w:ind w:left="400"/>
      </w:pPr>
      <w:r>
        <w:t>Доля принадлежавших лицу обыкновенных акций эмитента, %:</w:t>
      </w:r>
      <w:r>
        <w:rPr>
          <w:rStyle w:val="Subst"/>
          <w:bCs/>
          <w:iCs/>
        </w:rPr>
        <w:t xml:space="preserve"> 23.68</w:t>
      </w:r>
    </w:p>
    <w:p w:rsidR="00901DBF" w:rsidRDefault="00901DBF">
      <w:pPr>
        <w:ind w:left="400"/>
      </w:pPr>
    </w:p>
    <w:p w:rsidR="00901DBF" w:rsidRDefault="00901DBF">
      <w:pPr>
        <w:ind w:left="400"/>
      </w:pPr>
      <w:r>
        <w:t>Полное фирменное наименование:</w:t>
      </w:r>
      <w:r>
        <w:rPr>
          <w:rStyle w:val="Subst"/>
          <w:bCs/>
          <w:iCs/>
        </w:rPr>
        <w:t xml:space="preserve"> ТРАВИНЕ ТРЕЙДИНГ ЛИМИТЕД</w:t>
      </w:r>
    </w:p>
    <w:p w:rsidR="00901DBF" w:rsidRDefault="00901DBF">
      <w:pPr>
        <w:ind w:left="400"/>
      </w:pPr>
      <w:r>
        <w:t>Сокращенное фирменное наименование:</w:t>
      </w:r>
      <w:r>
        <w:rPr>
          <w:rStyle w:val="Subst"/>
          <w:bCs/>
          <w:iCs/>
        </w:rPr>
        <w:t xml:space="preserve"> ТРАВИНЕ ТРЕЙДИНГ ЛИМИТЕД</w:t>
      </w:r>
    </w:p>
    <w:p w:rsidR="00901DBF" w:rsidRDefault="00901DBF">
      <w:pPr>
        <w:ind w:left="400"/>
      </w:pPr>
      <w:r>
        <w:t>Место нахождения:</w:t>
      </w:r>
      <w:r>
        <w:rPr>
          <w:rStyle w:val="Subst"/>
          <w:bCs/>
          <w:iCs/>
        </w:rPr>
        <w:t xml:space="preserve"> 1095, Кипр, г.Никосия, Лампусас 1</w:t>
      </w:r>
    </w:p>
    <w:p w:rsidR="00901DBF" w:rsidRDefault="00901DBF">
      <w:pPr>
        <w:ind w:left="400"/>
      </w:pPr>
      <w:r>
        <w:rPr>
          <w:rStyle w:val="Subst"/>
          <w:bCs/>
          <w:iCs/>
        </w:rPr>
        <w:t>Не является резидентом РФ</w:t>
      </w:r>
    </w:p>
    <w:p w:rsidR="00901DBF" w:rsidRDefault="00901DBF">
      <w:pPr>
        <w:ind w:left="400"/>
      </w:pPr>
      <w:r>
        <w:t>Доля участия лица в уставном капитале эмитента, %:</w:t>
      </w:r>
      <w:r>
        <w:rPr>
          <w:rStyle w:val="Subst"/>
          <w:bCs/>
          <w:iCs/>
        </w:rPr>
        <w:t xml:space="preserve"> 14.67</w:t>
      </w:r>
    </w:p>
    <w:p w:rsidR="00901DBF" w:rsidRDefault="00901DBF">
      <w:pPr>
        <w:ind w:left="400"/>
      </w:pPr>
      <w:r>
        <w:t>Доля принадлежавших лицу обыкновенных акций эмитента, %:</w:t>
      </w:r>
      <w:r>
        <w:rPr>
          <w:rStyle w:val="Subst"/>
          <w:bCs/>
          <w:iCs/>
        </w:rPr>
        <w:t xml:space="preserve"> 3.71</w:t>
      </w:r>
    </w:p>
    <w:p w:rsidR="00901DBF" w:rsidRDefault="00901DBF">
      <w:pPr>
        <w:ind w:left="200"/>
      </w:pPr>
    </w:p>
    <w:p w:rsidR="00901DBF" w:rsidRDefault="00901DB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25.05.2015</w:t>
      </w:r>
    </w:p>
    <w:p w:rsidR="00901DBF" w:rsidRDefault="00901DBF">
      <w:pPr>
        <w:pStyle w:val="SubHeading"/>
        <w:ind w:left="200"/>
      </w:pPr>
      <w:r>
        <w:t>Список акционеров (участников)</w:t>
      </w:r>
    </w:p>
    <w:p w:rsidR="00901DBF" w:rsidRDefault="00901DBF">
      <w:pPr>
        <w:ind w:left="400"/>
      </w:pPr>
      <w:r>
        <w:t>Полное фирменное наименование:</w:t>
      </w:r>
      <w:r>
        <w:rPr>
          <w:rStyle w:val="Subst"/>
          <w:bCs/>
          <w:iCs/>
        </w:rPr>
        <w:t xml:space="preserve"> Закрытое акционерное общество "Титан"</w:t>
      </w:r>
    </w:p>
    <w:p w:rsidR="00901DBF" w:rsidRDefault="00901DBF">
      <w:pPr>
        <w:ind w:left="400"/>
      </w:pPr>
      <w:r>
        <w:t>Сокращенное фирменное наименование:</w:t>
      </w:r>
      <w:r>
        <w:rPr>
          <w:rStyle w:val="Subst"/>
          <w:bCs/>
          <w:iCs/>
        </w:rPr>
        <w:t xml:space="preserve"> ЗАО "Титан"</w:t>
      </w:r>
    </w:p>
    <w:p w:rsidR="00901DBF" w:rsidRDefault="00901DBF">
      <w:pPr>
        <w:ind w:left="400"/>
      </w:pPr>
      <w:r>
        <w:t>Место нахождения:</w:t>
      </w:r>
      <w:r>
        <w:rPr>
          <w:rStyle w:val="Subst"/>
          <w:bCs/>
          <w:iCs/>
        </w:rPr>
        <w:t xml:space="preserve"> 107140, Россия, г. Москва, ул. 1-й Красносельский, дом 3, строение 1, офис 77</w:t>
      </w:r>
    </w:p>
    <w:p w:rsidR="00901DBF" w:rsidRDefault="00901DBF">
      <w:pPr>
        <w:ind w:left="400"/>
      </w:pPr>
      <w:r>
        <w:t>ИНН:</w:t>
      </w:r>
      <w:r>
        <w:rPr>
          <w:rStyle w:val="Subst"/>
          <w:bCs/>
          <w:iCs/>
        </w:rPr>
        <w:t xml:space="preserve"> 7708793448</w:t>
      </w:r>
    </w:p>
    <w:p w:rsidR="00901DBF" w:rsidRDefault="00901DBF">
      <w:pPr>
        <w:ind w:left="400"/>
      </w:pPr>
      <w:r>
        <w:t>ОГРН:</w:t>
      </w:r>
      <w:r>
        <w:rPr>
          <w:rStyle w:val="Subst"/>
          <w:bCs/>
          <w:iCs/>
        </w:rPr>
        <w:t xml:space="preserve"> 1137746613608</w:t>
      </w:r>
    </w:p>
    <w:p w:rsidR="00901DBF" w:rsidRDefault="00901DBF">
      <w:pPr>
        <w:ind w:left="400"/>
      </w:pPr>
    </w:p>
    <w:p w:rsidR="00901DBF" w:rsidRDefault="00901DBF">
      <w:pPr>
        <w:ind w:left="400"/>
      </w:pPr>
      <w:r>
        <w:t>Доля участия лица в уставном капитале эмитента, %:</w:t>
      </w:r>
      <w:r>
        <w:rPr>
          <w:rStyle w:val="Subst"/>
          <w:bCs/>
          <w:iCs/>
        </w:rPr>
        <w:t xml:space="preserve"> 18.75</w:t>
      </w:r>
    </w:p>
    <w:p w:rsidR="00901DBF" w:rsidRDefault="00901DBF">
      <w:pPr>
        <w:ind w:left="400"/>
      </w:pPr>
      <w:r>
        <w:t>Доля принадлежавших лицу обыкновенных акций эмитента, %:</w:t>
      </w:r>
      <w:r>
        <w:rPr>
          <w:rStyle w:val="Subst"/>
          <w:bCs/>
          <w:iCs/>
        </w:rPr>
        <w:t xml:space="preserve"> 24.99</w:t>
      </w:r>
    </w:p>
    <w:p w:rsidR="00901DBF" w:rsidRDefault="00901DBF">
      <w:pPr>
        <w:ind w:left="400"/>
      </w:pPr>
    </w:p>
    <w:p w:rsidR="00901DBF" w:rsidRDefault="00901DBF">
      <w:pPr>
        <w:ind w:left="400"/>
      </w:pPr>
      <w:r>
        <w:t>Полное фирменное наименование:</w:t>
      </w:r>
      <w:r>
        <w:rPr>
          <w:rStyle w:val="Subst"/>
          <w:bCs/>
          <w:iCs/>
        </w:rPr>
        <w:t xml:space="preserve"> Opern Trade Limited</w:t>
      </w:r>
    </w:p>
    <w:p w:rsidR="00901DBF" w:rsidRDefault="00901DBF">
      <w:pPr>
        <w:ind w:left="400"/>
      </w:pPr>
      <w:r>
        <w:t>Сокращенное фирменное наименование:</w:t>
      </w:r>
      <w:r>
        <w:rPr>
          <w:rStyle w:val="Subst"/>
          <w:bCs/>
          <w:iCs/>
        </w:rPr>
        <w:t xml:space="preserve"> Opern Trade Limited</w:t>
      </w:r>
    </w:p>
    <w:p w:rsidR="00901DBF" w:rsidRDefault="00901DBF">
      <w:pPr>
        <w:ind w:left="400"/>
      </w:pPr>
      <w:r>
        <w:t>Место нахождения:</w:t>
      </w:r>
      <w:r>
        <w:rPr>
          <w:rStyle w:val="Subst"/>
          <w:bCs/>
          <w:iCs/>
        </w:rPr>
        <w:t xml:space="preserve"> Кипр, Никосия, 1066, Джулия Хаус, Фемистокли Дерви 3</w:t>
      </w:r>
    </w:p>
    <w:p w:rsidR="00901DBF" w:rsidRDefault="00901DBF">
      <w:pPr>
        <w:ind w:left="400"/>
      </w:pPr>
      <w:r>
        <w:rPr>
          <w:rStyle w:val="Subst"/>
          <w:bCs/>
          <w:iCs/>
        </w:rPr>
        <w:t>Не является резидентом РФ</w:t>
      </w:r>
    </w:p>
    <w:p w:rsidR="00901DBF" w:rsidRDefault="00901DBF">
      <w:pPr>
        <w:ind w:left="400"/>
      </w:pPr>
      <w:r>
        <w:t>Доля участия лица в уставном капитале эмитента, %:</w:t>
      </w:r>
      <w:r>
        <w:rPr>
          <w:rStyle w:val="Subst"/>
          <w:bCs/>
          <w:iCs/>
        </w:rPr>
        <w:t xml:space="preserve"> 17.75</w:t>
      </w:r>
    </w:p>
    <w:p w:rsidR="00901DBF" w:rsidRDefault="00901DBF">
      <w:pPr>
        <w:ind w:left="400"/>
      </w:pPr>
      <w:r>
        <w:t>Доля принадлежавших лицу обыкновенных акций эмитента, %:</w:t>
      </w:r>
      <w:r>
        <w:rPr>
          <w:rStyle w:val="Subst"/>
          <w:bCs/>
          <w:iCs/>
        </w:rPr>
        <w:t xml:space="preserve"> 23.68</w:t>
      </w:r>
    </w:p>
    <w:p w:rsidR="00901DBF" w:rsidRDefault="00901DBF">
      <w:pPr>
        <w:ind w:left="400"/>
      </w:pPr>
    </w:p>
    <w:p w:rsidR="00901DBF" w:rsidRDefault="00901DBF">
      <w:pPr>
        <w:ind w:left="400"/>
      </w:pPr>
      <w:r>
        <w:t>Полное фирменное наименование:</w:t>
      </w:r>
      <w:r>
        <w:rPr>
          <w:rStyle w:val="Subst"/>
          <w:bCs/>
          <w:iCs/>
        </w:rPr>
        <w:t xml:space="preserve"> Statula Holdings Limited</w:t>
      </w:r>
    </w:p>
    <w:p w:rsidR="00901DBF" w:rsidRDefault="00901DBF">
      <w:pPr>
        <w:ind w:left="400"/>
      </w:pPr>
      <w:r>
        <w:t>Сокращенное фирменное наименование:</w:t>
      </w:r>
      <w:r>
        <w:rPr>
          <w:rStyle w:val="Subst"/>
          <w:bCs/>
          <w:iCs/>
        </w:rPr>
        <w:t xml:space="preserve"> Statula Holdings Limited</w:t>
      </w:r>
    </w:p>
    <w:p w:rsidR="00901DBF" w:rsidRDefault="00901DBF">
      <w:pPr>
        <w:ind w:left="400"/>
      </w:pPr>
      <w:r>
        <w:t>Место нахождения:</w:t>
      </w:r>
      <w:r>
        <w:rPr>
          <w:rStyle w:val="Subst"/>
          <w:bCs/>
          <w:iCs/>
        </w:rPr>
        <w:t xml:space="preserve"> Роману, 2, Тлайс Тауэр, офис 601, Никосия, Республика Кипр</w:t>
      </w:r>
    </w:p>
    <w:p w:rsidR="00901DBF" w:rsidRDefault="00901DBF">
      <w:pPr>
        <w:ind w:left="400"/>
      </w:pPr>
      <w:r>
        <w:rPr>
          <w:rStyle w:val="Subst"/>
          <w:bCs/>
          <w:iCs/>
        </w:rPr>
        <w:t>Не является резидентом РФ</w:t>
      </w:r>
    </w:p>
    <w:p w:rsidR="00901DBF" w:rsidRDefault="00901DBF">
      <w:pPr>
        <w:ind w:left="400"/>
      </w:pPr>
      <w:r>
        <w:t>Доля участия лица в уставном капитале эмитента, %:</w:t>
      </w:r>
      <w:r>
        <w:rPr>
          <w:rStyle w:val="Subst"/>
          <w:bCs/>
          <w:iCs/>
        </w:rPr>
        <w:t xml:space="preserve"> 16.23</w:t>
      </w:r>
    </w:p>
    <w:p w:rsidR="00901DBF" w:rsidRDefault="00901DBF">
      <w:pPr>
        <w:ind w:left="400"/>
      </w:pPr>
      <w:r>
        <w:t>Доля принадлежавших лицу обыкновенных акций эмитента, %:</w:t>
      </w:r>
      <w:r>
        <w:rPr>
          <w:rStyle w:val="Subst"/>
          <w:bCs/>
          <w:iCs/>
        </w:rPr>
        <w:t xml:space="preserve"> 21.61</w:t>
      </w:r>
    </w:p>
    <w:p w:rsidR="00901DBF" w:rsidRDefault="00901DBF">
      <w:pPr>
        <w:ind w:left="400"/>
      </w:pPr>
    </w:p>
    <w:p w:rsidR="00901DBF" w:rsidRDefault="00901DBF">
      <w:pPr>
        <w:ind w:left="400"/>
      </w:pPr>
      <w:r>
        <w:t>Полное фирменное наименование:</w:t>
      </w:r>
      <w:r>
        <w:rPr>
          <w:rStyle w:val="Subst"/>
          <w:bCs/>
          <w:iCs/>
        </w:rPr>
        <w:t xml:space="preserve"> Sedmino Investments Limited</w:t>
      </w:r>
    </w:p>
    <w:p w:rsidR="00901DBF" w:rsidRDefault="00901DBF">
      <w:pPr>
        <w:ind w:left="400"/>
      </w:pPr>
      <w:r>
        <w:t>Сокращенное фирменное наименование:</w:t>
      </w:r>
      <w:r>
        <w:rPr>
          <w:rStyle w:val="Subst"/>
          <w:bCs/>
          <w:iCs/>
        </w:rPr>
        <w:t xml:space="preserve"> Sedmino Investments Limited</w:t>
      </w:r>
    </w:p>
    <w:p w:rsidR="00901DBF" w:rsidRDefault="00901DBF">
      <w:pPr>
        <w:ind w:left="400"/>
      </w:pPr>
      <w:r>
        <w:t>Место нахождения:</w:t>
      </w:r>
      <w:r>
        <w:rPr>
          <w:rStyle w:val="Subst"/>
          <w:bCs/>
          <w:iCs/>
        </w:rPr>
        <w:t xml:space="preserve"> Кипр, Никосия, 1066, Джулия Хаус</w:t>
      </w:r>
    </w:p>
    <w:p w:rsidR="00901DBF" w:rsidRDefault="00901DBF">
      <w:pPr>
        <w:ind w:left="400"/>
      </w:pPr>
      <w:r>
        <w:rPr>
          <w:rStyle w:val="Subst"/>
          <w:bCs/>
          <w:iCs/>
        </w:rPr>
        <w:t>Не является резидентом РФ</w:t>
      </w:r>
    </w:p>
    <w:p w:rsidR="00901DBF" w:rsidRDefault="00901DBF">
      <w:pPr>
        <w:ind w:left="400"/>
      </w:pPr>
      <w:r>
        <w:t>Доля участия лица в уставном капитале эмитента, %:</w:t>
      </w:r>
      <w:r>
        <w:rPr>
          <w:rStyle w:val="Subst"/>
          <w:bCs/>
          <w:iCs/>
        </w:rPr>
        <w:t xml:space="preserve"> 14.95</w:t>
      </w:r>
    </w:p>
    <w:p w:rsidR="00901DBF" w:rsidRDefault="00901DBF">
      <w:pPr>
        <w:ind w:left="400"/>
      </w:pPr>
      <w:r>
        <w:t>Доля принадлежавших лицу обыкновенных акций эмитента, %:</w:t>
      </w:r>
      <w:r>
        <w:rPr>
          <w:rStyle w:val="Subst"/>
          <w:bCs/>
          <w:iCs/>
        </w:rPr>
        <w:t xml:space="preserve"> 19.97</w:t>
      </w:r>
    </w:p>
    <w:p w:rsidR="00901DBF" w:rsidRDefault="00901DBF">
      <w:pPr>
        <w:ind w:left="400"/>
      </w:pPr>
    </w:p>
    <w:p w:rsidR="00901DBF" w:rsidRDefault="00901DBF">
      <w:pPr>
        <w:ind w:left="200"/>
      </w:pPr>
    </w:p>
    <w:p w:rsidR="00901DBF" w:rsidRDefault="00901DBF">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19.08.2016</w:t>
      </w:r>
    </w:p>
    <w:p w:rsidR="00901DBF" w:rsidRDefault="00901DBF">
      <w:pPr>
        <w:pStyle w:val="SubHeading"/>
        <w:ind w:left="200"/>
      </w:pPr>
      <w:r>
        <w:t>Список акционеров (участников)</w:t>
      </w:r>
    </w:p>
    <w:p w:rsidR="00901DBF" w:rsidRDefault="00901DBF">
      <w:pPr>
        <w:ind w:left="400"/>
      </w:pPr>
      <w:r>
        <w:t>Полное фирменное наименование:</w:t>
      </w:r>
      <w:r>
        <w:rPr>
          <w:rStyle w:val="Subst"/>
          <w:bCs/>
          <w:iCs/>
        </w:rPr>
        <w:t xml:space="preserve"> СЕДМИНО ИНВЕСТМЕНТС ЛИМИТЕД</w:t>
      </w:r>
    </w:p>
    <w:p w:rsidR="00901DBF" w:rsidRDefault="00901DBF">
      <w:pPr>
        <w:ind w:left="400"/>
      </w:pPr>
      <w:r>
        <w:t>Сокращенное фирменное наименование:</w:t>
      </w:r>
      <w:r>
        <w:rPr>
          <w:rStyle w:val="Subst"/>
          <w:bCs/>
          <w:iCs/>
        </w:rPr>
        <w:t xml:space="preserve"> СЕДМИНО ИНВЕСТМЕНТС ЛИМИТЕД</w:t>
      </w:r>
    </w:p>
    <w:p w:rsidR="00901DBF" w:rsidRDefault="00901DBF">
      <w:pPr>
        <w:ind w:left="400"/>
      </w:pPr>
      <w:r>
        <w:t>Место нахождения:</w:t>
      </w:r>
      <w:r>
        <w:rPr>
          <w:rStyle w:val="Subst"/>
          <w:bCs/>
          <w:iCs/>
        </w:rPr>
        <w:t xml:space="preserve"> 1105 Кипр, Никосия, Рупел,  Агиос Андреас 3</w:t>
      </w:r>
    </w:p>
    <w:p w:rsidR="00901DBF" w:rsidRDefault="00901DBF">
      <w:pPr>
        <w:ind w:left="400"/>
      </w:pPr>
      <w:r>
        <w:rPr>
          <w:rStyle w:val="Subst"/>
          <w:bCs/>
          <w:iCs/>
        </w:rPr>
        <w:t>Не является резидентом РФ</w:t>
      </w:r>
    </w:p>
    <w:p w:rsidR="00901DBF" w:rsidRDefault="00901DBF">
      <w:pPr>
        <w:ind w:left="400"/>
      </w:pPr>
      <w:r>
        <w:t>Доля участия лица в уставном капитале эмитента, %:</w:t>
      </w:r>
      <w:r>
        <w:rPr>
          <w:rStyle w:val="Subst"/>
          <w:bCs/>
          <w:iCs/>
        </w:rPr>
        <w:t xml:space="preserve"> 14.98</w:t>
      </w:r>
    </w:p>
    <w:p w:rsidR="00901DBF" w:rsidRDefault="00901DBF">
      <w:pPr>
        <w:ind w:left="400"/>
      </w:pPr>
      <w:r>
        <w:t>Доля принадлежавших лицу обыкновенных акций эмитента, %:</w:t>
      </w:r>
      <w:r>
        <w:rPr>
          <w:rStyle w:val="Subst"/>
          <w:bCs/>
          <w:iCs/>
        </w:rPr>
        <w:t xml:space="preserve"> 19.97</w:t>
      </w:r>
    </w:p>
    <w:p w:rsidR="00901DBF" w:rsidRDefault="00901DBF">
      <w:pPr>
        <w:ind w:left="400"/>
      </w:pPr>
    </w:p>
    <w:p w:rsidR="00901DBF" w:rsidRDefault="00901DBF">
      <w:pPr>
        <w:ind w:left="400"/>
      </w:pPr>
      <w:r>
        <w:t>Полное фирменное наименование:</w:t>
      </w:r>
      <w:r>
        <w:rPr>
          <w:rStyle w:val="Subst"/>
          <w:bCs/>
          <w:iCs/>
        </w:rPr>
        <w:t xml:space="preserve"> Акционерное общество "ТИТАН"</w:t>
      </w:r>
    </w:p>
    <w:p w:rsidR="00901DBF" w:rsidRDefault="00901DBF">
      <w:pPr>
        <w:ind w:left="400"/>
      </w:pPr>
      <w:r>
        <w:t>Сокращенное фирменное наименование:</w:t>
      </w:r>
      <w:r>
        <w:rPr>
          <w:rStyle w:val="Subst"/>
          <w:bCs/>
          <w:iCs/>
        </w:rPr>
        <w:t xml:space="preserve"> АО "ТИТАН"</w:t>
      </w:r>
    </w:p>
    <w:p w:rsidR="00901DBF" w:rsidRDefault="00901DBF">
      <w:pPr>
        <w:ind w:left="400"/>
      </w:pPr>
      <w:r>
        <w:t>Место нахождения:</w:t>
      </w:r>
      <w:r>
        <w:rPr>
          <w:rStyle w:val="Subst"/>
          <w:bCs/>
          <w:iCs/>
        </w:rPr>
        <w:t xml:space="preserve"> 107140 Российская Федерация, Москва, Русаковская 13</w:t>
      </w:r>
    </w:p>
    <w:p w:rsidR="00901DBF" w:rsidRDefault="00901DBF">
      <w:pPr>
        <w:ind w:left="400"/>
      </w:pPr>
      <w:r>
        <w:t>ИНН:</w:t>
      </w:r>
      <w:r>
        <w:rPr>
          <w:rStyle w:val="Subst"/>
          <w:bCs/>
          <w:iCs/>
        </w:rPr>
        <w:t xml:space="preserve"> 7708793448</w:t>
      </w:r>
    </w:p>
    <w:p w:rsidR="00901DBF" w:rsidRDefault="00901DBF">
      <w:pPr>
        <w:ind w:left="400"/>
      </w:pPr>
      <w:r>
        <w:t>ОГРН:</w:t>
      </w:r>
      <w:r>
        <w:rPr>
          <w:rStyle w:val="Subst"/>
          <w:bCs/>
          <w:iCs/>
        </w:rPr>
        <w:t xml:space="preserve"> 1137746613608</w:t>
      </w:r>
    </w:p>
    <w:p w:rsidR="00901DBF" w:rsidRDefault="00901DBF">
      <w:pPr>
        <w:ind w:left="400"/>
      </w:pPr>
    </w:p>
    <w:p w:rsidR="00901DBF" w:rsidRDefault="00901DBF">
      <w:pPr>
        <w:ind w:left="400"/>
      </w:pPr>
      <w:r>
        <w:t>Доля участия лица в уставном капитале эмитента, %:</w:t>
      </w:r>
      <w:r>
        <w:rPr>
          <w:rStyle w:val="Subst"/>
          <w:bCs/>
          <w:iCs/>
        </w:rPr>
        <w:t xml:space="preserve"> 18.75</w:t>
      </w:r>
    </w:p>
    <w:p w:rsidR="00901DBF" w:rsidRDefault="00901DBF">
      <w:pPr>
        <w:ind w:left="400"/>
      </w:pPr>
      <w:r>
        <w:t>Доля принадлежавших лицу обыкновенных акций эмитента, %:</w:t>
      </w:r>
      <w:r>
        <w:rPr>
          <w:rStyle w:val="Subst"/>
          <w:bCs/>
          <w:iCs/>
        </w:rPr>
        <w:t xml:space="preserve"> 24.99</w:t>
      </w:r>
    </w:p>
    <w:p w:rsidR="00901DBF" w:rsidRDefault="00901DBF">
      <w:pPr>
        <w:ind w:left="400"/>
      </w:pPr>
    </w:p>
    <w:p w:rsidR="00901DBF" w:rsidRDefault="00901DBF">
      <w:pPr>
        <w:ind w:left="400"/>
      </w:pPr>
      <w:r>
        <w:t>Полное фирменное наименование:</w:t>
      </w:r>
      <w:r>
        <w:rPr>
          <w:rStyle w:val="Subst"/>
          <w:bCs/>
          <w:iCs/>
        </w:rPr>
        <w:t xml:space="preserve"> СТАТУЛА ХОЛДИНГЗ ЛИМИТЕД</w:t>
      </w:r>
    </w:p>
    <w:p w:rsidR="00901DBF" w:rsidRDefault="00901DBF">
      <w:pPr>
        <w:ind w:left="400"/>
      </w:pPr>
      <w:r>
        <w:t>Сокращенное фирменное наименование:</w:t>
      </w:r>
      <w:r>
        <w:rPr>
          <w:rStyle w:val="Subst"/>
          <w:bCs/>
          <w:iCs/>
        </w:rPr>
        <w:t xml:space="preserve"> СТАТУЛА ХОЛДИНГЗ ЛИМИТЕД</w:t>
      </w:r>
    </w:p>
    <w:p w:rsidR="00901DBF" w:rsidRDefault="00901DBF">
      <w:pPr>
        <w:ind w:left="400"/>
      </w:pPr>
      <w:r>
        <w:t>Место нахождения:</w:t>
      </w:r>
      <w:r>
        <w:rPr>
          <w:rStyle w:val="Subst"/>
          <w:bCs/>
          <w:iCs/>
        </w:rPr>
        <w:t xml:space="preserve"> 1070 Кипр, Никосия, Роману, 2, Тлаис Тауэр, офис 601</w:t>
      </w:r>
    </w:p>
    <w:p w:rsidR="00901DBF" w:rsidRDefault="00901DBF">
      <w:pPr>
        <w:ind w:left="400"/>
      </w:pPr>
      <w:r>
        <w:rPr>
          <w:rStyle w:val="Subst"/>
          <w:bCs/>
          <w:iCs/>
        </w:rPr>
        <w:t>Не является резидентом РФ</w:t>
      </w:r>
    </w:p>
    <w:p w:rsidR="00901DBF" w:rsidRDefault="00901DBF">
      <w:pPr>
        <w:ind w:left="400"/>
      </w:pPr>
      <w:r>
        <w:t>Доля участия лица в уставном капитале эмитента, %:</w:t>
      </w:r>
      <w:r>
        <w:rPr>
          <w:rStyle w:val="Subst"/>
          <w:bCs/>
          <w:iCs/>
        </w:rPr>
        <w:t xml:space="preserve"> 16.23</w:t>
      </w:r>
    </w:p>
    <w:p w:rsidR="00901DBF" w:rsidRDefault="00901DBF">
      <w:pPr>
        <w:ind w:left="400"/>
      </w:pPr>
      <w:r>
        <w:t>Доля принадлежавших лицу обыкновенных акций эмитента, %:</w:t>
      </w:r>
      <w:r>
        <w:rPr>
          <w:rStyle w:val="Subst"/>
          <w:bCs/>
          <w:iCs/>
        </w:rPr>
        <w:t xml:space="preserve"> 21.64</w:t>
      </w:r>
    </w:p>
    <w:p w:rsidR="00901DBF" w:rsidRDefault="00901DBF">
      <w:pPr>
        <w:ind w:left="400"/>
      </w:pPr>
    </w:p>
    <w:p w:rsidR="00901DBF" w:rsidRDefault="00901DBF">
      <w:pPr>
        <w:ind w:left="400"/>
      </w:pPr>
      <w:r>
        <w:t>Полное фирменное наименование:</w:t>
      </w:r>
      <w:r>
        <w:rPr>
          <w:rStyle w:val="Subst"/>
          <w:bCs/>
          <w:iCs/>
        </w:rPr>
        <w:t xml:space="preserve"> ОПЕРН ТРЕЙД ЛИМИТЕД</w:t>
      </w:r>
    </w:p>
    <w:p w:rsidR="00901DBF" w:rsidRDefault="00901DBF">
      <w:pPr>
        <w:ind w:left="400"/>
      </w:pPr>
      <w:r>
        <w:t>Сокращенное фирменное наименование:</w:t>
      </w:r>
      <w:r>
        <w:rPr>
          <w:rStyle w:val="Subst"/>
          <w:bCs/>
          <w:iCs/>
        </w:rPr>
        <w:t xml:space="preserve"> ОПЕРН ТРЕЙД ЛИМИТЕД</w:t>
      </w:r>
    </w:p>
    <w:p w:rsidR="00901DBF" w:rsidRDefault="00901DBF">
      <w:pPr>
        <w:ind w:left="400"/>
      </w:pPr>
      <w:r>
        <w:t>Место нахождения:</w:t>
      </w:r>
      <w:r>
        <w:rPr>
          <w:rStyle w:val="Subst"/>
          <w:bCs/>
          <w:iCs/>
        </w:rPr>
        <w:t xml:space="preserve"> 2364 Кипр, Никосия, Созу, Агиос Дометиос, 29</w:t>
      </w:r>
    </w:p>
    <w:p w:rsidR="00901DBF" w:rsidRDefault="00901DBF">
      <w:pPr>
        <w:ind w:left="400"/>
      </w:pPr>
      <w:r>
        <w:rPr>
          <w:rStyle w:val="Subst"/>
          <w:bCs/>
          <w:iCs/>
        </w:rPr>
        <w:t>Не является резидентом РФ</w:t>
      </w:r>
    </w:p>
    <w:p w:rsidR="00901DBF" w:rsidRDefault="00901DBF">
      <w:pPr>
        <w:ind w:left="400"/>
      </w:pPr>
      <w:r>
        <w:t>Доля участия лица в уставном капитале эмитента, %:</w:t>
      </w:r>
      <w:r>
        <w:rPr>
          <w:rStyle w:val="Subst"/>
          <w:bCs/>
          <w:iCs/>
        </w:rPr>
        <w:t xml:space="preserve"> 17.76</w:t>
      </w:r>
    </w:p>
    <w:p w:rsidR="00901DBF" w:rsidRDefault="00901DBF">
      <w:pPr>
        <w:ind w:left="400"/>
      </w:pPr>
      <w:r>
        <w:t>Доля принадлежавших лицу обыкновенных акций эмитента, %:</w:t>
      </w:r>
      <w:r>
        <w:rPr>
          <w:rStyle w:val="Subst"/>
          <w:bCs/>
          <w:iCs/>
        </w:rPr>
        <w:t xml:space="preserve"> 23.68</w:t>
      </w:r>
    </w:p>
    <w:p w:rsidR="00901DBF" w:rsidRDefault="00901DBF">
      <w:pPr>
        <w:ind w:left="400"/>
      </w:pPr>
    </w:p>
    <w:p w:rsidR="00901DBF" w:rsidRDefault="00901DBF">
      <w:pPr>
        <w:ind w:left="400"/>
      </w:pPr>
      <w:r>
        <w:t>Полное фирменное наименование:</w:t>
      </w:r>
      <w:r>
        <w:rPr>
          <w:rStyle w:val="Subst"/>
          <w:bCs/>
          <w:iCs/>
        </w:rPr>
        <w:t xml:space="preserve"> ТРАВИНЕ ТРЕЙДИНГ ЛИМИТЕД</w:t>
      </w:r>
    </w:p>
    <w:p w:rsidR="00901DBF" w:rsidRDefault="00901DBF">
      <w:pPr>
        <w:ind w:left="400"/>
      </w:pPr>
      <w:r>
        <w:t>Сокращенное фирменное наименование:</w:t>
      </w:r>
      <w:r>
        <w:rPr>
          <w:rStyle w:val="Subst"/>
          <w:bCs/>
          <w:iCs/>
        </w:rPr>
        <w:t xml:space="preserve"> ТРАВИНЕ ТРЕЙДИНГ ЛИМИТЕД</w:t>
      </w:r>
    </w:p>
    <w:p w:rsidR="00901DBF" w:rsidRDefault="00901DBF">
      <w:pPr>
        <w:ind w:left="400"/>
      </w:pPr>
      <w:r>
        <w:t>Место нахождения:</w:t>
      </w:r>
      <w:r>
        <w:rPr>
          <w:rStyle w:val="Subst"/>
          <w:bCs/>
          <w:iCs/>
        </w:rPr>
        <w:t xml:space="preserve"> 1095, Кипр, г.Никосия, Лампусас 1</w:t>
      </w:r>
    </w:p>
    <w:p w:rsidR="00901DBF" w:rsidRDefault="00901DBF">
      <w:pPr>
        <w:ind w:left="400"/>
      </w:pPr>
      <w:r>
        <w:rPr>
          <w:rStyle w:val="Subst"/>
          <w:bCs/>
          <w:iCs/>
        </w:rPr>
        <w:t>Не является резидентом РФ</w:t>
      </w:r>
    </w:p>
    <w:p w:rsidR="00901DBF" w:rsidRDefault="00901DBF">
      <w:pPr>
        <w:ind w:left="400"/>
      </w:pPr>
      <w:r>
        <w:t>Доля участия лица в уставном капитале эмитента, %:</w:t>
      </w:r>
      <w:r>
        <w:rPr>
          <w:rStyle w:val="Subst"/>
          <w:bCs/>
          <w:iCs/>
        </w:rPr>
        <w:t xml:space="preserve"> 14.67</w:t>
      </w:r>
    </w:p>
    <w:p w:rsidR="00901DBF" w:rsidRDefault="00901DBF">
      <w:pPr>
        <w:ind w:left="400"/>
      </w:pPr>
      <w:r>
        <w:t>Доля принадлежавших лицу обыкновенных акций эмитента, %:</w:t>
      </w:r>
      <w:r>
        <w:rPr>
          <w:rStyle w:val="Subst"/>
          <w:bCs/>
          <w:iCs/>
        </w:rPr>
        <w:t xml:space="preserve"> 3.71</w:t>
      </w:r>
    </w:p>
    <w:p w:rsidR="00901DBF" w:rsidRDefault="00901DBF">
      <w:pPr>
        <w:pStyle w:val="2"/>
      </w:pPr>
      <w:bookmarkStart w:id="66" w:name="_Toc474765830"/>
      <w:r>
        <w:t>6.6. Сведения о совершенных эмитентом сделках, в совершении которых имелась заинтересованность</w:t>
      </w:r>
      <w:bookmarkEnd w:id="66"/>
    </w:p>
    <w:p w:rsidR="00901DBF" w:rsidRDefault="00901DBF">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901DBF" w:rsidRDefault="00901DBF">
      <w:pPr>
        <w:ind w:left="200"/>
      </w:pPr>
      <w:r>
        <w:t>Единица измерения:</w:t>
      </w:r>
      <w:r>
        <w:rPr>
          <w:rStyle w:val="Subst"/>
          <w:bCs/>
          <w:iCs/>
        </w:rPr>
        <w:t xml:space="preserve"> тыс. руб.</w:t>
      </w:r>
    </w:p>
    <w:p w:rsidR="00901DBF" w:rsidRDefault="00901DBF">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901DBF">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901DBF" w:rsidRDefault="00901DBF">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901DBF" w:rsidRDefault="00901DBF">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901DBF" w:rsidRDefault="00901DBF">
            <w:pPr>
              <w:jc w:val="center"/>
            </w:pPr>
            <w:r>
              <w:t>Общий объем в денежном выражении</w:t>
            </w:r>
          </w:p>
        </w:tc>
      </w:tr>
      <w:tr w:rsidR="00901DBF">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901DBF" w:rsidRDefault="00901DBF">
            <w: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901DBF" w:rsidRDefault="00901DBF">
            <w:pPr>
              <w:jc w:val="right"/>
            </w:pPr>
            <w:r>
              <w:t>3</w:t>
            </w:r>
          </w:p>
        </w:tc>
        <w:tc>
          <w:tcPr>
            <w:tcW w:w="2640" w:type="dxa"/>
            <w:tcBorders>
              <w:top w:val="single" w:sz="6" w:space="0" w:color="auto"/>
              <w:left w:val="single" w:sz="6" w:space="0" w:color="auto"/>
              <w:bottom w:val="single" w:sz="6" w:space="0" w:color="auto"/>
              <w:right w:val="double" w:sz="6" w:space="0" w:color="auto"/>
            </w:tcBorders>
          </w:tcPr>
          <w:p w:rsidR="00901DBF" w:rsidRDefault="00901DBF">
            <w:pPr>
              <w:jc w:val="right"/>
            </w:pPr>
            <w:r>
              <w:t>6 966 453</w:t>
            </w:r>
          </w:p>
        </w:tc>
      </w:tr>
      <w:tr w:rsidR="00901DBF">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901DBF" w:rsidRDefault="00901DBF">
            <w: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901DBF" w:rsidRDefault="00901DBF">
            <w:pPr>
              <w:jc w:val="right"/>
            </w:pPr>
            <w:r>
              <w:t>3</w:t>
            </w:r>
          </w:p>
        </w:tc>
        <w:tc>
          <w:tcPr>
            <w:tcW w:w="2640" w:type="dxa"/>
            <w:tcBorders>
              <w:top w:val="single" w:sz="6" w:space="0" w:color="auto"/>
              <w:left w:val="single" w:sz="6" w:space="0" w:color="auto"/>
              <w:bottom w:val="single" w:sz="6" w:space="0" w:color="auto"/>
              <w:right w:val="double" w:sz="6" w:space="0" w:color="auto"/>
            </w:tcBorders>
          </w:tcPr>
          <w:p w:rsidR="00901DBF" w:rsidRDefault="00901DBF">
            <w:pPr>
              <w:jc w:val="right"/>
            </w:pPr>
            <w:r>
              <w:t>6 966 453</w:t>
            </w:r>
          </w:p>
        </w:tc>
      </w:tr>
      <w:tr w:rsidR="00901DBF">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901DBF" w:rsidRDefault="00901DBF">
            <w: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901DBF" w:rsidRDefault="00901DBF">
            <w:pPr>
              <w:jc w:val="right"/>
            </w:pPr>
            <w:r>
              <w:t>0</w:t>
            </w:r>
          </w:p>
        </w:tc>
        <w:tc>
          <w:tcPr>
            <w:tcW w:w="2640" w:type="dxa"/>
            <w:tcBorders>
              <w:top w:val="single" w:sz="6" w:space="0" w:color="auto"/>
              <w:left w:val="single" w:sz="6" w:space="0" w:color="auto"/>
              <w:bottom w:val="single" w:sz="6" w:space="0" w:color="auto"/>
              <w:right w:val="double" w:sz="6" w:space="0" w:color="auto"/>
            </w:tcBorders>
          </w:tcPr>
          <w:p w:rsidR="00901DBF" w:rsidRDefault="00901DBF">
            <w:pPr>
              <w:jc w:val="right"/>
            </w:pPr>
            <w:r>
              <w:t>0</w:t>
            </w:r>
          </w:p>
        </w:tc>
      </w:tr>
      <w:tr w:rsidR="00901DBF">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901DBF" w:rsidRDefault="00901DBF">
            <w: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901DBF" w:rsidRDefault="00901DBF">
            <w:pPr>
              <w:jc w:val="right"/>
            </w:pPr>
            <w:r>
              <w:t>0</w:t>
            </w:r>
          </w:p>
        </w:tc>
        <w:tc>
          <w:tcPr>
            <w:tcW w:w="2640" w:type="dxa"/>
            <w:tcBorders>
              <w:top w:val="single" w:sz="6" w:space="0" w:color="auto"/>
              <w:left w:val="single" w:sz="6" w:space="0" w:color="auto"/>
              <w:bottom w:val="double" w:sz="6" w:space="0" w:color="auto"/>
              <w:right w:val="double" w:sz="6" w:space="0" w:color="auto"/>
            </w:tcBorders>
          </w:tcPr>
          <w:p w:rsidR="00901DBF" w:rsidRDefault="00901DBF">
            <w:pPr>
              <w:jc w:val="right"/>
            </w:pPr>
            <w:r>
              <w:t>0</w:t>
            </w:r>
          </w:p>
        </w:tc>
      </w:tr>
    </w:tbl>
    <w:p w:rsidR="00901DBF" w:rsidRDefault="00901DBF"/>
    <w:p w:rsidR="00901DBF" w:rsidRDefault="00901DBF">
      <w:pPr>
        <w:pStyle w:val="SubHeading"/>
        <w:ind w:left="200"/>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901DBF" w:rsidRDefault="00901DBF">
      <w:pPr>
        <w:ind w:left="400"/>
      </w:pPr>
      <w:r>
        <w:t>Дата совершения сделки:</w:t>
      </w:r>
      <w:r>
        <w:rPr>
          <w:rStyle w:val="Subst"/>
          <w:bCs/>
          <w:iCs/>
        </w:rPr>
        <w:t xml:space="preserve"> 12.09.2016</w:t>
      </w:r>
    </w:p>
    <w:p w:rsidR="00901DBF" w:rsidRDefault="00901DBF">
      <w:pPr>
        <w:ind w:left="400"/>
      </w:pPr>
      <w:r>
        <w:t>Предмет сделки и иные существенные условия сделки:</w:t>
      </w:r>
      <w:r>
        <w:br/>
      </w:r>
      <w:r>
        <w:rPr>
          <w:rStyle w:val="Subst"/>
          <w:bCs/>
          <w:iCs/>
        </w:rPr>
        <w:t>Поручитель обязуется отвечать перед Кредитором за исполнение Обществом с ограниченной ответственностью «Порт Ванино-Финанс» либо иным лицом, принявшим на себя обязательства по Основному договору и Покупателем, (далее совместно именуемым «Принципал») платежных обязательств по Основному договору в полном объеме (полностью). Под основным договором понимается – договор купли-продажи акций Открытого акционерного общества «Ванинский морской торговый порт» между Кредитором и Покупателем.</w:t>
      </w:r>
      <w:r>
        <w:rPr>
          <w:rStyle w:val="Subst"/>
          <w:bCs/>
          <w:iCs/>
        </w:rPr>
        <w:br/>
        <w:t>Поручитель в полном объеме ознакомлен и не имеет возражений в отношении условий Основного договора, являющегося приложением № 1 к Договору, и существа обеспечиваемых Договором обязательств Принципала, следующих из Основного договора. Поручитель подтверждает свое согласие и не возражает против возможных изменений, указанных в п. 4.5. Основного договора, в том числе изменения стороны в Основном договоре и настоящим обязуется исполнить все условия Договора в случае таких изменений. Кредитор обязуется уведомить Поручителя о таких изменениях не позднее 3-х дней с момента таких изменений.</w:t>
      </w:r>
      <w:r>
        <w:rPr>
          <w:rStyle w:val="Subst"/>
          <w:bCs/>
          <w:iCs/>
        </w:rPr>
        <w:br/>
        <w:t>Поручительство по Договору обеспечивает обязательство Принципала по Основному договору в том объеме, какой оно имеет к моменту требования, включая, но не ограничивая: уплату суммы 5 283 777 012 (пять миллиардов двести восемьдесят три миллиона семьсот семьдесят семь тысяч двенадцать) руб., уплату процентов, комиссий, уплату неустойки, уплату пени, возмещение убытков, причиненных просрочкой исполнения обязательства или ненадлежащим исполнением обязательства по Основному договору, возмещение документально подтвержденных судебных издержек, и иных разумных расходов в соответствии с условиями Основного договора и законодательством Российской Федерации.</w:t>
      </w:r>
      <w:r>
        <w:rPr>
          <w:rStyle w:val="Subst"/>
          <w:bCs/>
          <w:iCs/>
        </w:rPr>
        <w:br/>
        <w:t>Поручитель отвечает перед Кредитором в том же объеме, как и Принципал, несет солидарную с Принципалом ответственность.</w:t>
      </w:r>
      <w:r>
        <w:rPr>
          <w:rStyle w:val="Subst"/>
          <w:bCs/>
          <w:iCs/>
        </w:rPr>
        <w:br/>
        <w:t>Право требования Кредитора к Поручителю возникает с момента  наступления просрочки исполнения или ненадлежащего исполнения любого обеспеченного поручительством обязательства по Основному договору.</w:t>
      </w:r>
      <w:r>
        <w:rPr>
          <w:rStyle w:val="Subst"/>
          <w:bCs/>
          <w:iCs/>
        </w:rPr>
        <w:br/>
        <w:t>Поручитель безотзывно соглашается с тем, что в случае если:</w:t>
      </w:r>
      <w:r>
        <w:rPr>
          <w:rStyle w:val="Subst"/>
          <w:bCs/>
          <w:iCs/>
        </w:rPr>
        <w:br/>
        <w:t xml:space="preserve">- ООО «Порт Ванино-Финанс» не исполнило или ненадлежащим образом исполнило перед Кредитором обеспеченное настоящим поручительством обязательство по Основному договору, </w:t>
      </w:r>
      <w:r>
        <w:rPr>
          <w:rStyle w:val="Subst"/>
          <w:bCs/>
          <w:iCs/>
        </w:rPr>
        <w:br/>
        <w:t>- и при этом Кредитор не исполнил или ненадлежащим образом исполнил перед ОАО «Национальный капитал» обязательства по Договору займа № 04/13/з от «31» июля 2013 года и Дополнительное соглашение №1 к нему,</w:t>
      </w:r>
      <w:r>
        <w:rPr>
          <w:rStyle w:val="Subst"/>
          <w:bCs/>
          <w:iCs/>
        </w:rPr>
        <w:br/>
        <w:t>- и при этом ОАО «Национальный капитал» обратилось к поручителю - ОАО «РЖД» в соответствии с заключенным договором поручительства и/или к Гаранту - АО «ФГК» в соответствии с выданной безотзывной независимой гарантией за исполнением ОАО «РЖД» и АО «ФГК» обязательств Кредитора перед ОАО «Национальный капитал» по Договору займа № 04/13/з от «31» июля 2013 года и Дополнительное соглашение №1 к нему,</w:t>
      </w:r>
      <w:r>
        <w:rPr>
          <w:rStyle w:val="Subst"/>
          <w:bCs/>
          <w:iCs/>
        </w:rPr>
        <w:br/>
        <w:t xml:space="preserve">- и если ОАО «РЖД» и/или АО «ФГК» исполнило принятые ими на себя обязательства по Договору поручительства и/или безотзывной независимой гарантии, к ОАО «РЖД» и/или АО «ФГК» перейдут все права требования к Кредитору по обеспечиваемым Договором обязательствам ООО «Порт Ванино-Финанс» </w:t>
      </w:r>
      <w:r>
        <w:rPr>
          <w:rStyle w:val="Subst"/>
          <w:bCs/>
          <w:iCs/>
        </w:rPr>
        <w:br/>
        <w:t>в том объеме, в котором ОАО «РЖД» и/или АО «ФГК» удовлетворили требование ОАО «Национальный капитал»,</w:t>
      </w:r>
      <w:r>
        <w:rPr>
          <w:rStyle w:val="Subst"/>
          <w:bCs/>
          <w:iCs/>
        </w:rPr>
        <w:br/>
        <w:t>Кредитор вправе без согласия Поручителя передать свои права и обязанности по настоящему Договору ОАО «РЖД» и/или АО «ФГК» одновременно с уступкой указанным лицам права требования к ООО «Порт Ванино-Финанс» по Договору купли-продажи.</w:t>
      </w:r>
      <w:r>
        <w:rPr>
          <w:rStyle w:val="Subst"/>
          <w:bCs/>
          <w:iCs/>
        </w:rPr>
        <w:br/>
        <w:t>В случае неисполнения/ненадлежащего исполнения Поручителем обязанности, предусмотренной п. 1.1 Договора, Поручитель уплачивает Кредитору пени в размере 0,05 % (ноль целых пять сотых процента) от суммы, заявленной в требовании, в отношении которой Поручитель не исполнил свое обязательство или исполнил ненадлежащим образом, за каждый календарный день просрочки.</w:t>
      </w:r>
      <w:r>
        <w:rPr>
          <w:rStyle w:val="Subst"/>
          <w:bCs/>
          <w:iCs/>
        </w:rPr>
        <w:br/>
        <w:t>За нарушение Поручителем заверений и/или гарантий, указанных в разделе 2 Договора, если такие заверения и/или гарантии окажутся недостоверными (ложными) либо недействительными на дату заключения Договора, Поручитель уплачивает Кредитору штраф в размере 0,1 % (ноль целых одна десятая процента) от суммы поручительства за нарушение по каждому заверению, гарантии.</w:t>
      </w:r>
      <w:r>
        <w:rPr>
          <w:rStyle w:val="Subst"/>
          <w:bCs/>
          <w:iCs/>
        </w:rPr>
        <w:br/>
        <w:t>Договор вступает в силу с момента получения Поручителем корпоративных одобрений, необходимых в соответствии с требованиями федерального закона «Об акционерных обществах» от 24.11.1995 №208-ФЗ, при условии его подписания Сторонами.</w:t>
      </w:r>
      <w:r>
        <w:rPr>
          <w:rStyle w:val="Subst"/>
          <w:bCs/>
          <w:iCs/>
        </w:rPr>
        <w:br/>
        <w:t>Действие Договора прекращается:</w:t>
      </w:r>
      <w:r>
        <w:rPr>
          <w:rStyle w:val="Subst"/>
          <w:bCs/>
          <w:iCs/>
        </w:rPr>
        <w:br/>
        <w:t>после полного исполнения всех обязательств Принципала по Основному договору;</w:t>
      </w:r>
      <w:r>
        <w:rPr>
          <w:rStyle w:val="Subst"/>
          <w:bCs/>
          <w:iCs/>
        </w:rPr>
        <w:br/>
        <w:t>в случае исполнения Поручительства - после окончания всех расчетов между Сторонами.</w:t>
      </w:r>
    </w:p>
    <w:p w:rsidR="00901DBF" w:rsidRDefault="00901DBF">
      <w:pPr>
        <w:ind w:left="400"/>
      </w:pPr>
      <w:r>
        <w:t>Стороны сделки:</w:t>
      </w:r>
      <w:r>
        <w:rPr>
          <w:rStyle w:val="Subst"/>
          <w:bCs/>
          <w:iCs/>
        </w:rPr>
        <w:t xml:space="preserve"> Открытое акционерное общество «Ванинский морской торговый порт» - «Поручитель»;  Акционерное общество «Титан» - «Кредитор».</w:t>
      </w:r>
    </w:p>
    <w:p w:rsidR="00901DBF" w:rsidRDefault="00901DBF">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901DBF" w:rsidRDefault="00901DBF">
      <w:pPr>
        <w:ind w:left="600"/>
      </w:pPr>
      <w:r>
        <w:t>ФИО:</w:t>
      </w:r>
      <w:r>
        <w:rPr>
          <w:rStyle w:val="Subst"/>
          <w:bCs/>
          <w:iCs/>
        </w:rPr>
        <w:t xml:space="preserve"> Киселев Алексей Юрьевич</w:t>
      </w:r>
    </w:p>
    <w:p w:rsidR="00901DBF" w:rsidRDefault="00901DBF">
      <w:pPr>
        <w:ind w:left="600"/>
      </w:pPr>
      <w:r>
        <w:t>Основание (основания), по которому такое лицо признано заинтересованным в совершении указанной сделки:</w:t>
      </w:r>
      <w:r>
        <w:br/>
      </w:r>
      <w:r>
        <w:rPr>
          <w:rStyle w:val="Subst"/>
          <w:bCs/>
          <w:iCs/>
        </w:rPr>
        <w:t>является членом совета директоров Общества (ОАО «Порт Ванино»), занимает должность в органах управления юридического лица (генеральный директор ООО «Порт Ванино – Финанс»), являющегося выгодоприобретателем в сделке;</w:t>
      </w:r>
      <w:r>
        <w:rPr>
          <w:rStyle w:val="Subst"/>
          <w:bCs/>
          <w:iCs/>
        </w:rPr>
        <w:br/>
        <w:t xml:space="preserve">Доля участия в уставном капитале (доля принадлежащих заинтересованному лицу акций) эмитента:0%; </w:t>
      </w:r>
      <w:r>
        <w:rPr>
          <w:rStyle w:val="Subst"/>
          <w:bCs/>
          <w:iCs/>
        </w:rPr>
        <w:br/>
        <w:t>Доля участия в уставном капитале (доля принадлежащих заинтересованному лицу акций) юридического лица, являющегося стороной в сделке: 0%.</w:t>
      </w:r>
      <w:r>
        <w:rPr>
          <w:rStyle w:val="Subst"/>
          <w:bCs/>
          <w:iCs/>
        </w:rPr>
        <w:br/>
      </w:r>
    </w:p>
    <w:p w:rsidR="00901DBF" w:rsidRDefault="00901DBF">
      <w:pPr>
        <w:ind w:left="400"/>
      </w:pPr>
    </w:p>
    <w:p w:rsidR="00901DBF" w:rsidRDefault="00901DBF">
      <w:pPr>
        <w:ind w:left="400"/>
      </w:pPr>
      <w:r>
        <w:t>Размер сделки в денежном выражении:</w:t>
      </w:r>
      <w:r>
        <w:rPr>
          <w:rStyle w:val="Subst"/>
          <w:bCs/>
          <w:iCs/>
        </w:rPr>
        <w:t xml:space="preserve">  5 283 777 RUR x 1000</w:t>
      </w:r>
    </w:p>
    <w:p w:rsidR="00901DBF" w:rsidRDefault="00901DBF">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bCs/>
          <w:iCs/>
        </w:rPr>
        <w:t xml:space="preserve"> 24.47</w:t>
      </w:r>
    </w:p>
    <w:p w:rsidR="00901DBF" w:rsidRDefault="00901DBF">
      <w:pPr>
        <w:ind w:left="400"/>
      </w:pPr>
      <w:r>
        <w:t>Срок исполнения обязательств по сделке, а также сведения об исполнении указанных обязательств:</w:t>
      </w:r>
      <w:r>
        <w:rPr>
          <w:rStyle w:val="Subst"/>
          <w:bCs/>
          <w:iCs/>
        </w:rPr>
        <w:t xml:space="preserve"> До полного исполнения всех обязательств Принципала по договору купли-продажи акций; в случае исполнения Поручительства - после окончания всех расчетов между Сторонами.</w:t>
      </w:r>
    </w:p>
    <w:p w:rsidR="00901DBF" w:rsidRDefault="00901DBF">
      <w:pPr>
        <w:ind w:left="400"/>
      </w:pPr>
      <w:r>
        <w:t>Орган управления эмитента, принявший решение об одобрении сделки:</w:t>
      </w:r>
      <w:r>
        <w:rPr>
          <w:rStyle w:val="Subst"/>
          <w:bCs/>
          <w:iCs/>
        </w:rPr>
        <w:t xml:space="preserve"> Внеочередное общее собрание акционеров ОАО «Порт Ванино».</w:t>
      </w:r>
    </w:p>
    <w:p w:rsidR="00901DBF" w:rsidRDefault="00901DBF">
      <w:pPr>
        <w:ind w:left="400"/>
      </w:pPr>
      <w:r>
        <w:t>Дата принятия решение об одобрении сделки:</w:t>
      </w:r>
      <w:r>
        <w:rPr>
          <w:rStyle w:val="Subst"/>
          <w:bCs/>
          <w:iCs/>
        </w:rPr>
        <w:t xml:space="preserve"> 12.09.2016</w:t>
      </w:r>
    </w:p>
    <w:p w:rsidR="00901DBF" w:rsidRDefault="00901DBF">
      <w:pPr>
        <w:ind w:left="400"/>
      </w:pPr>
      <w:r>
        <w:t>Дата составления протокола:</w:t>
      </w:r>
      <w:r>
        <w:rPr>
          <w:rStyle w:val="Subst"/>
          <w:bCs/>
          <w:iCs/>
        </w:rPr>
        <w:t xml:space="preserve"> 14.09.2016</w:t>
      </w:r>
    </w:p>
    <w:p w:rsidR="00901DBF" w:rsidRDefault="00901DBF">
      <w:pPr>
        <w:ind w:left="400"/>
      </w:pPr>
      <w:r>
        <w:t>Номер протокола:</w:t>
      </w:r>
      <w:r>
        <w:rPr>
          <w:rStyle w:val="Subst"/>
          <w:bCs/>
          <w:iCs/>
        </w:rPr>
        <w:t xml:space="preserve"> № 2</w:t>
      </w:r>
    </w:p>
    <w:p w:rsidR="00901DBF" w:rsidRDefault="00901DBF">
      <w:pPr>
        <w:ind w:left="400"/>
      </w:pPr>
    </w:p>
    <w:p w:rsidR="00901DBF" w:rsidRDefault="00901DBF">
      <w:pPr>
        <w:ind w:left="400"/>
      </w:pPr>
    </w:p>
    <w:p w:rsidR="00901DBF" w:rsidRDefault="00901DBF">
      <w:pPr>
        <w:ind w:left="400"/>
      </w:pPr>
      <w:r>
        <w:t>Дата совершения сделки:</w:t>
      </w:r>
      <w:r>
        <w:rPr>
          <w:rStyle w:val="Subst"/>
          <w:bCs/>
          <w:iCs/>
        </w:rPr>
        <w:t xml:space="preserve"> 12.09.2016</w:t>
      </w:r>
    </w:p>
    <w:p w:rsidR="00901DBF" w:rsidRDefault="00901DBF">
      <w:pPr>
        <w:ind w:left="400"/>
      </w:pPr>
      <w:r>
        <w:t>Предмет сделки и иные существенные условия сделки:</w:t>
      </w:r>
      <w:r>
        <w:br/>
      </w:r>
      <w:r>
        <w:rPr>
          <w:rStyle w:val="Subst"/>
          <w:bCs/>
          <w:iCs/>
        </w:rPr>
        <w:t>С целью обеспечения полного и своевременного исполнения всех обязательств ООО «Порт Ванино-Финанс» по Договору купли-продажи акций Открытого акционерного общества «Ванинский морской торговый порт» между Залогодержателем и Покупателем (далее – Договор купли-продажи акций), Залогодатель передает в залог, а Залогодержатель принимает в залог принадлежащее на праве собственности Залогодателю имущество, указанное в приложении № 1 к Договору (далее – «Имущество», «Предмет залога»).</w:t>
      </w:r>
      <w:r>
        <w:rPr>
          <w:rStyle w:val="Subst"/>
          <w:bCs/>
          <w:iCs/>
        </w:rPr>
        <w:br/>
        <w:t xml:space="preserve">Стороны пришли к соглашению, что залоговая стоимость Имущества на дату подписания Договора составляет 1 377 944 974 (Один миллиард триста семьдесят семь миллионов девятьсот сорок четыре тысячи девятьсот семьдесят четыре) рубля 00 копеек. </w:t>
      </w:r>
      <w:r>
        <w:rPr>
          <w:rStyle w:val="Subst"/>
          <w:bCs/>
          <w:iCs/>
        </w:rPr>
        <w:br/>
        <w:t xml:space="preserve">Рыночная стоимость Предмета залога согласно отчету оценщика № 091/16 от 15 августа 2016 года на 01 июня 2016 года (дата оценки) составляет 1 377 944 974 (Один миллиард триста семьдесят семь миллионов девятьсот сорок четыре тысячи девятьсот семьдесят четыре) рубля 00 копеек. </w:t>
      </w:r>
      <w:r>
        <w:rPr>
          <w:rStyle w:val="Subst"/>
          <w:bCs/>
          <w:iCs/>
        </w:rPr>
        <w:br/>
        <w:t xml:space="preserve">Предмет залога подлежит страхованию. </w:t>
      </w:r>
      <w:r>
        <w:rPr>
          <w:rStyle w:val="Subst"/>
          <w:bCs/>
          <w:iCs/>
        </w:rPr>
        <w:br/>
        <w:t xml:space="preserve">Предмет залога остается во владении и пользовании Залогодателя. </w:t>
      </w:r>
      <w:r>
        <w:rPr>
          <w:rStyle w:val="Subst"/>
          <w:bCs/>
          <w:iCs/>
        </w:rPr>
        <w:br/>
        <w:t>Имущество передается в залог до полного исполнения ООО «Порт Ванино-Финанс» всех обязательств по Договору купли-продажи акций.</w:t>
      </w:r>
      <w:r>
        <w:rPr>
          <w:rStyle w:val="Subst"/>
          <w:bCs/>
          <w:iCs/>
        </w:rPr>
        <w:br/>
        <w:t>Залогодатель безотзывно соглашается с тем, что в случае если:</w:t>
      </w:r>
      <w:r>
        <w:rPr>
          <w:rStyle w:val="Subst"/>
          <w:bCs/>
          <w:iCs/>
        </w:rPr>
        <w:br/>
        <w:t xml:space="preserve">- ООО «Порт Ванино-Финанс» не исполнило или ненадлежащим образом исполнило перед Залогодержателем обеспеченное Договором залога имущества обязательство по Договору купли-продажи акций, </w:t>
      </w:r>
      <w:r>
        <w:rPr>
          <w:rStyle w:val="Subst"/>
          <w:bCs/>
          <w:iCs/>
        </w:rPr>
        <w:br/>
        <w:t>- и при этом Залогодержатель не исполнил или ненадлежащим образом исполнил перед ОАО «Национальный капитал» обязательства по Договору займа № 04/13/з от «31» июля 2013 года и Дополнительного соглашения № 1 к нему,</w:t>
      </w:r>
      <w:r>
        <w:rPr>
          <w:rStyle w:val="Subst"/>
          <w:bCs/>
          <w:iCs/>
        </w:rPr>
        <w:br/>
        <w:t>- и при этом ОАО «Национальный капитал» обратилось к поручителю - ОАО «РЖД» в соответствии с заключенным договором поручительства и/или к Гаранту - АО «ФГК» в соответствии с выданной безотзывной независимой гарантией за исполнением ОАО «РЖД» и АО «ФГК» обязательств Залогодержателя перед ОАО «Национальный капитал» по Договору займа № 04/13/з от «31» июля 2013 года и Дополнительного соглашения № 1 к нему.</w:t>
      </w:r>
      <w:r>
        <w:rPr>
          <w:rStyle w:val="Subst"/>
          <w:bCs/>
          <w:iCs/>
        </w:rPr>
        <w:br/>
        <w:t>- и если ОАО «РЖД» и/или АО «ФГК» исполнили принятые ими на себя обязательства по Договору поручительства и/или безотзывной независимой гарантии, к ОАО «РЖД» и/или АО «ФГК» перейдут все права (требования) Залогодержателя по обеспеченным Договором обязательствам ООО «Порт Ванино-Финанс» по Договору купли-продажи в том объеме, в котором ОАО «РЖД» и/или АО «ФГК» удовлетворили требование ОАО «Национальный капитал».</w:t>
      </w:r>
      <w:r>
        <w:rPr>
          <w:rStyle w:val="Subst"/>
          <w:bCs/>
          <w:iCs/>
        </w:rPr>
        <w:br/>
        <w:t>Залогодержатель вправе без согласия Залогодателя передать свои права и обязанности по Договору ОАО «РЖД» и/или АО «ФГК» одновременно с уступкой указанным лицам права требования к ООО «Порт Ванино-Финанс» по Договору купли-продажи акций.</w:t>
      </w:r>
      <w:r>
        <w:rPr>
          <w:rStyle w:val="Subst"/>
          <w:bCs/>
          <w:iCs/>
        </w:rPr>
        <w:br/>
        <w:t xml:space="preserve">Последующий залог Имущества не допускается.  </w:t>
      </w:r>
      <w:r>
        <w:rPr>
          <w:rStyle w:val="Subst"/>
          <w:bCs/>
          <w:iCs/>
        </w:rPr>
        <w:br/>
        <w:t>Залогодержатель вправе без согласия Залогодателя передавать свои права и обязанности по Договору ОАО «РЖД» и/или АО «ФГК» одновременно с уступкой указанным лицам права требования к ООО «Порт Ванино-Финанс» по Договору купли-продажи акций.</w:t>
      </w:r>
      <w:r>
        <w:rPr>
          <w:rStyle w:val="Subst"/>
          <w:bCs/>
          <w:iCs/>
        </w:rPr>
        <w:br/>
        <w:t>В случае неисполнения или ненадлежащего исполнения ООО «Порт Ванино-Финанс» обязательств, предусмотренных Договором купли-продажи акций, Залогодержатель вправе обратить взыскание на Предмет залога во внесудебном порядке.</w:t>
      </w:r>
    </w:p>
    <w:p w:rsidR="00901DBF" w:rsidRDefault="00901DBF">
      <w:pPr>
        <w:ind w:left="400"/>
      </w:pPr>
      <w:r>
        <w:t>Стороны сделки:</w:t>
      </w:r>
      <w:r>
        <w:rPr>
          <w:rStyle w:val="Subst"/>
          <w:bCs/>
          <w:iCs/>
        </w:rPr>
        <w:t xml:space="preserve"> Открытое акционерное общество «Ванинский морской торговый порт» - «Залогодатель»; Акционерное общество «Титан» - «Залогодержатель».</w:t>
      </w:r>
    </w:p>
    <w:p w:rsidR="00901DBF" w:rsidRDefault="00901DBF">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901DBF" w:rsidRDefault="00901DBF">
      <w:pPr>
        <w:ind w:left="600"/>
      </w:pPr>
      <w:r>
        <w:t>ФИО:</w:t>
      </w:r>
      <w:r>
        <w:rPr>
          <w:rStyle w:val="Subst"/>
          <w:bCs/>
          <w:iCs/>
        </w:rPr>
        <w:t xml:space="preserve"> Киселев Алексей Юрьевич</w:t>
      </w:r>
    </w:p>
    <w:p w:rsidR="00901DBF" w:rsidRDefault="00901DBF">
      <w:pPr>
        <w:ind w:left="600"/>
      </w:pPr>
      <w:r>
        <w:t>Основание (основания), по которому такое лицо признано заинтересованным в совершении указанной сделки:</w:t>
      </w:r>
      <w:r>
        <w:br/>
      </w:r>
      <w:r>
        <w:rPr>
          <w:rStyle w:val="Subst"/>
          <w:bCs/>
          <w:iCs/>
        </w:rPr>
        <w:t>Является членом совета директоров Общества (ОАО «Порт Ванино»), занимает должность в органах управления юридического лица (генеральный директор ООО «Порт Ванино – Финанс», являющегося выгодоприобретателем в сделке;</w:t>
      </w:r>
      <w:r>
        <w:rPr>
          <w:rStyle w:val="Subst"/>
          <w:bCs/>
          <w:iCs/>
        </w:rPr>
        <w:br/>
        <w:t xml:space="preserve">Доля участия в уставном капитале (доля принадлежащих заинтересованному лицу акций) эмитента: 0 %; </w:t>
      </w:r>
      <w:r>
        <w:rPr>
          <w:rStyle w:val="Subst"/>
          <w:bCs/>
          <w:iCs/>
        </w:rPr>
        <w:br/>
        <w:t>Доля участия в уставном капитале (доля принадлежащих заинтересованному лицу акций) юридического лица, являющегося стороной в сделке: 0%.</w:t>
      </w:r>
    </w:p>
    <w:p w:rsidR="00901DBF" w:rsidRDefault="00901DBF">
      <w:pPr>
        <w:ind w:left="400"/>
      </w:pPr>
    </w:p>
    <w:p w:rsidR="00901DBF" w:rsidRDefault="00901DBF">
      <w:pPr>
        <w:ind w:left="400"/>
      </w:pPr>
      <w:r>
        <w:t>Размер сделки в денежном выражении:</w:t>
      </w:r>
      <w:r>
        <w:rPr>
          <w:rStyle w:val="Subst"/>
          <w:bCs/>
          <w:iCs/>
        </w:rPr>
        <w:t xml:space="preserve">  1 377 944,9 RUR x 1000</w:t>
      </w:r>
    </w:p>
    <w:p w:rsidR="00901DBF" w:rsidRDefault="00901DBF">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bCs/>
          <w:iCs/>
        </w:rPr>
        <w:t xml:space="preserve"> 6.38</w:t>
      </w:r>
    </w:p>
    <w:p w:rsidR="00901DBF" w:rsidRDefault="00901DBF">
      <w:pPr>
        <w:ind w:left="400"/>
      </w:pPr>
      <w:r>
        <w:t>Срок исполнения обязательств по сделке, а также сведения об исполнении указанных обязательств:</w:t>
      </w:r>
      <w:r>
        <w:rPr>
          <w:rStyle w:val="Subst"/>
          <w:bCs/>
          <w:iCs/>
        </w:rPr>
        <w:t xml:space="preserve"> До полного исполнения обеспечиваемых обязательств по Договору купли-продажи акций, а также до полного исполнения Залогодержателем своих обязательств по договору залога имущества.</w:t>
      </w:r>
    </w:p>
    <w:p w:rsidR="00901DBF" w:rsidRDefault="00901DBF">
      <w:pPr>
        <w:ind w:left="400"/>
      </w:pPr>
      <w:r>
        <w:t>Орган управления эмитента, принявший решение об одобрении сделки:</w:t>
      </w:r>
      <w:r>
        <w:rPr>
          <w:rStyle w:val="Subst"/>
          <w:bCs/>
          <w:iCs/>
        </w:rPr>
        <w:t xml:space="preserve"> Внеочередное общее собрание акционеров ОАО «Порт Ванино»</w:t>
      </w:r>
    </w:p>
    <w:p w:rsidR="00901DBF" w:rsidRDefault="00901DBF">
      <w:pPr>
        <w:ind w:left="400"/>
      </w:pPr>
      <w:r>
        <w:t>Дата принятия решение об одобрении сделки:</w:t>
      </w:r>
      <w:r>
        <w:rPr>
          <w:rStyle w:val="Subst"/>
          <w:bCs/>
          <w:iCs/>
        </w:rPr>
        <w:t xml:space="preserve"> 12.09.2016</w:t>
      </w:r>
    </w:p>
    <w:p w:rsidR="00901DBF" w:rsidRDefault="00901DBF">
      <w:pPr>
        <w:ind w:left="400"/>
      </w:pPr>
      <w:r>
        <w:t>Дата составления протокола:</w:t>
      </w:r>
      <w:r>
        <w:rPr>
          <w:rStyle w:val="Subst"/>
          <w:bCs/>
          <w:iCs/>
        </w:rPr>
        <w:t xml:space="preserve"> 14.09.2016</w:t>
      </w:r>
    </w:p>
    <w:p w:rsidR="00901DBF" w:rsidRDefault="00901DBF">
      <w:pPr>
        <w:ind w:left="400"/>
      </w:pPr>
      <w:r>
        <w:t>Номер протокола:</w:t>
      </w:r>
      <w:r>
        <w:rPr>
          <w:rStyle w:val="Subst"/>
          <w:bCs/>
          <w:iCs/>
        </w:rPr>
        <w:t xml:space="preserve"> № 2</w:t>
      </w:r>
    </w:p>
    <w:p w:rsidR="00901DBF" w:rsidRDefault="00901DBF">
      <w:pPr>
        <w:ind w:left="400"/>
      </w:pPr>
    </w:p>
    <w:p w:rsidR="00901DBF" w:rsidRDefault="00901DBF">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901DBF" w:rsidRDefault="00901DBF">
      <w:pPr>
        <w:ind w:left="400"/>
      </w:pPr>
      <w:r>
        <w:rPr>
          <w:rStyle w:val="Subst"/>
          <w:bCs/>
          <w:iCs/>
        </w:rPr>
        <w:t>Указанных сделок не совершалось</w:t>
      </w:r>
    </w:p>
    <w:p w:rsidR="00901DBF" w:rsidRDefault="00901DBF">
      <w:pPr>
        <w:pStyle w:val="2"/>
      </w:pPr>
      <w:bookmarkStart w:id="67" w:name="_Toc474765831"/>
      <w:r>
        <w:t>6.7. Сведения о размере дебиторской задолженности</w:t>
      </w:r>
      <w:bookmarkEnd w:id="67"/>
    </w:p>
    <w:p w:rsidR="00901DBF" w:rsidRDefault="00901DBF">
      <w:pPr>
        <w:ind w:left="200"/>
      </w:pPr>
      <w:r>
        <w:t>Не указывается в данном отчетном квартале</w:t>
      </w:r>
    </w:p>
    <w:p w:rsidR="00901DBF" w:rsidRDefault="00901DBF">
      <w:pPr>
        <w:pStyle w:val="1"/>
      </w:pPr>
      <w:bookmarkStart w:id="68" w:name="_Toc474765832"/>
      <w:r>
        <w:t>Раздел VII. Бухгалтерская(финансовая) отчетность эмитента и иная финансовая информация</w:t>
      </w:r>
      <w:bookmarkEnd w:id="68"/>
    </w:p>
    <w:p w:rsidR="00901DBF" w:rsidRDefault="00901DBF">
      <w:pPr>
        <w:pStyle w:val="2"/>
      </w:pPr>
      <w:bookmarkStart w:id="69" w:name="_Toc474765833"/>
      <w:r>
        <w:t>7.1. Годовая бухгалтерская(финансовая) отчетность эмитента</w:t>
      </w:r>
      <w:bookmarkEnd w:id="69"/>
    </w:p>
    <w:p w:rsidR="00901DBF" w:rsidRDefault="00901DBF"/>
    <w:p w:rsidR="00901DBF" w:rsidRDefault="00901DBF">
      <w:r>
        <w:t>Не указывается в данном отчетном квартале</w:t>
      </w:r>
    </w:p>
    <w:p w:rsidR="00901DBF" w:rsidRDefault="00901DBF">
      <w:pPr>
        <w:pStyle w:val="2"/>
      </w:pPr>
      <w:bookmarkStart w:id="70" w:name="_Toc474765834"/>
      <w:r>
        <w:t>7.2. Промежуточная бухгалтерская (финансовая) отчетность эмитента</w:t>
      </w:r>
      <w:bookmarkEnd w:id="70"/>
    </w:p>
    <w:p w:rsidR="00901DBF" w:rsidRDefault="00901DBF"/>
    <w:p w:rsidR="00901DBF" w:rsidRDefault="00901DBF"/>
    <w:p w:rsidR="00901DBF" w:rsidRDefault="00901DBF">
      <w:r>
        <w:t>Не указывается в данном отчетном квартале</w:t>
      </w:r>
    </w:p>
    <w:p w:rsidR="00901DBF" w:rsidRDefault="00901DBF">
      <w:pPr>
        <w:pStyle w:val="2"/>
      </w:pPr>
      <w:bookmarkStart w:id="71" w:name="_Toc474765835"/>
      <w:r>
        <w:t>7.3. Консолидированная финансовая отчетность эмитента</w:t>
      </w:r>
      <w:bookmarkEnd w:id="71"/>
    </w:p>
    <w:p w:rsidR="00901DBF" w:rsidRDefault="00901DBF"/>
    <w:p w:rsidR="00901DBF" w:rsidRDefault="00901DBF">
      <w:r>
        <w:rPr>
          <w:rStyle w:val="Subst"/>
          <w:bCs/>
          <w:iCs/>
        </w:rPr>
        <w:t>Эмитент не составляет консолидированную финансовую отчетность</w:t>
      </w:r>
    </w:p>
    <w:p w:rsidR="00901DBF" w:rsidRDefault="00901DBF">
      <w:r>
        <w:t>Основание, в силу которого эмитент не обязан составлять консолидированную финансовую отчетность:</w:t>
      </w:r>
      <w:r>
        <w:br/>
      </w:r>
      <w:r>
        <w:rPr>
          <w:rStyle w:val="Subst"/>
          <w:bCs/>
          <w:iCs/>
        </w:rPr>
        <w:t>У эмитента отсутствуют филиалы или иные подразделения с собственной финансовой отчетностью.</w:t>
      </w:r>
    </w:p>
    <w:p w:rsidR="00901DBF" w:rsidRDefault="00901DBF"/>
    <w:p w:rsidR="00901DBF" w:rsidRDefault="00901DBF"/>
    <w:p w:rsidR="00901DBF" w:rsidRDefault="00901DBF">
      <w:pPr>
        <w:pStyle w:val="2"/>
      </w:pPr>
      <w:bookmarkStart w:id="72" w:name="_Toc474765836"/>
      <w:r>
        <w:t>7.4. Сведения об учетной политике эмитента</w:t>
      </w:r>
      <w:bookmarkEnd w:id="72"/>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73" w:name="_Toc474765837"/>
      <w:r>
        <w:t>7.5. Сведения об общей сумме экспорта, а также о доле, которую составляет экспорт в общем объеме продаж</w:t>
      </w:r>
      <w:bookmarkEnd w:id="73"/>
    </w:p>
    <w:p w:rsidR="00901DBF" w:rsidRDefault="00901DBF">
      <w:pPr>
        <w:ind w:left="200"/>
      </w:pPr>
      <w:r>
        <w:t>Не указывается в данном отчетном квартале</w:t>
      </w:r>
    </w:p>
    <w:p w:rsidR="00901DBF" w:rsidRDefault="00901DBF">
      <w:pPr>
        <w:pStyle w:val="2"/>
      </w:pPr>
      <w:bookmarkStart w:id="74" w:name="_Toc474765838"/>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901DBF" w:rsidRDefault="00901DBF">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901DBF" w:rsidRDefault="00901DBF">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901DBF" w:rsidRDefault="00901DBF">
      <w:pPr>
        <w:pStyle w:val="2"/>
      </w:pPr>
      <w:bookmarkStart w:id="75" w:name="_Toc474765839"/>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901DBF" w:rsidRDefault="00901DBF">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901DBF" w:rsidRDefault="00901DBF">
      <w:pPr>
        <w:pStyle w:val="1"/>
      </w:pPr>
      <w:bookmarkStart w:id="76" w:name="_Toc474765840"/>
      <w:r>
        <w:t>Раздел VIII. Дополнительные сведения об эмитенте и о размещенных им эмиссионных ценных бумагах</w:t>
      </w:r>
      <w:bookmarkEnd w:id="76"/>
    </w:p>
    <w:p w:rsidR="00901DBF" w:rsidRDefault="00901DBF">
      <w:pPr>
        <w:pStyle w:val="2"/>
      </w:pPr>
      <w:bookmarkStart w:id="77" w:name="_Toc474765841"/>
      <w:r>
        <w:t>8.1. Дополнительные сведения об эмитенте</w:t>
      </w:r>
      <w:bookmarkEnd w:id="77"/>
    </w:p>
    <w:p w:rsidR="00901DBF" w:rsidRDefault="00901DBF">
      <w:pPr>
        <w:pStyle w:val="2"/>
      </w:pPr>
      <w:bookmarkStart w:id="78" w:name="_Toc474765842"/>
      <w:r>
        <w:t>8.1.1. Сведения о размере, структуре уставного капитала эмитента</w:t>
      </w:r>
      <w:bookmarkEnd w:id="78"/>
    </w:p>
    <w:p w:rsidR="00901DBF" w:rsidRDefault="00901DBF">
      <w:pPr>
        <w:ind w:left="200"/>
      </w:pPr>
      <w:r>
        <w:t>Размер уставного капитала эмитента на дату окончания отчетного квартала, руб.:</w:t>
      </w:r>
      <w:r>
        <w:rPr>
          <w:rStyle w:val="Subst"/>
          <w:bCs/>
          <w:iCs/>
        </w:rPr>
        <w:t xml:space="preserve"> 134 900</w:t>
      </w:r>
    </w:p>
    <w:p w:rsidR="00901DBF" w:rsidRDefault="00901DBF">
      <w:pPr>
        <w:pStyle w:val="SubHeading"/>
        <w:ind w:left="200"/>
      </w:pPr>
      <w:r>
        <w:t>Обыкновенные акции</w:t>
      </w:r>
    </w:p>
    <w:p w:rsidR="00901DBF" w:rsidRDefault="00901DBF">
      <w:pPr>
        <w:ind w:left="400"/>
      </w:pPr>
      <w:r>
        <w:t>Общая номинальная стоимость:</w:t>
      </w:r>
      <w:r>
        <w:rPr>
          <w:rStyle w:val="Subst"/>
          <w:bCs/>
          <w:iCs/>
        </w:rPr>
        <w:t xml:space="preserve"> 101 175</w:t>
      </w:r>
    </w:p>
    <w:p w:rsidR="00901DBF" w:rsidRDefault="00901DBF">
      <w:pPr>
        <w:ind w:left="400"/>
      </w:pPr>
      <w:r>
        <w:t>Размер доли в УК, %:</w:t>
      </w:r>
      <w:r>
        <w:rPr>
          <w:rStyle w:val="Subst"/>
          <w:bCs/>
          <w:iCs/>
        </w:rPr>
        <w:t xml:space="preserve"> 75</w:t>
      </w:r>
    </w:p>
    <w:p w:rsidR="00901DBF" w:rsidRDefault="00901DBF">
      <w:pPr>
        <w:pStyle w:val="SubHeading"/>
        <w:ind w:left="200"/>
      </w:pPr>
      <w:r>
        <w:t>Привилегированные</w:t>
      </w:r>
    </w:p>
    <w:p w:rsidR="00901DBF" w:rsidRDefault="00901DBF">
      <w:pPr>
        <w:ind w:left="400"/>
      </w:pPr>
      <w:r>
        <w:t>Общая номинальная стоимость:</w:t>
      </w:r>
      <w:r>
        <w:rPr>
          <w:rStyle w:val="Subst"/>
          <w:bCs/>
          <w:iCs/>
        </w:rPr>
        <w:t xml:space="preserve"> 33 725</w:t>
      </w:r>
    </w:p>
    <w:p w:rsidR="00901DBF" w:rsidRDefault="00901DBF">
      <w:pPr>
        <w:ind w:left="400"/>
      </w:pPr>
      <w:r>
        <w:t>Размер доли в УК, %:</w:t>
      </w:r>
      <w:r>
        <w:rPr>
          <w:rStyle w:val="Subst"/>
          <w:bCs/>
          <w:iCs/>
        </w:rPr>
        <w:t xml:space="preserve"> 25</w:t>
      </w:r>
    </w:p>
    <w:p w:rsidR="00901DBF" w:rsidRDefault="00901DBF">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Величина уставного капитала, приведенного в настоящем пункте, соответствует учредительным.</w:t>
      </w:r>
    </w:p>
    <w:p w:rsidR="00901DBF" w:rsidRDefault="00901DBF">
      <w:pPr>
        <w:ind w:left="200"/>
      </w:pPr>
    </w:p>
    <w:p w:rsidR="00901DBF" w:rsidRDefault="00901DBF">
      <w:pPr>
        <w:pStyle w:val="2"/>
      </w:pPr>
      <w:bookmarkStart w:id="79" w:name="_Toc474765843"/>
      <w:r>
        <w:t>8.1.2. Сведения об изменении размера уставного капитала эмитента</w:t>
      </w:r>
      <w:bookmarkEnd w:id="79"/>
    </w:p>
    <w:p w:rsidR="00901DBF" w:rsidRDefault="00901DBF">
      <w:pPr>
        <w:ind w:left="200"/>
      </w:pPr>
      <w:r>
        <w:rPr>
          <w:rStyle w:val="Subst"/>
          <w:bCs/>
          <w:iCs/>
        </w:rPr>
        <w:t>Изменений размера УК за данный период не было</w:t>
      </w:r>
    </w:p>
    <w:p w:rsidR="00901DBF" w:rsidRDefault="00901DBF">
      <w:pPr>
        <w:pStyle w:val="2"/>
      </w:pPr>
      <w:bookmarkStart w:id="80" w:name="_Toc474765844"/>
      <w:r>
        <w:t>8.1.3. Сведения о порядке созыва и проведения собрания (заседания) высшего органа управления эмитента</w:t>
      </w:r>
      <w:bookmarkEnd w:id="80"/>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81" w:name="_Toc474765845"/>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82" w:name="_Toc474765846"/>
      <w:r>
        <w:t>8.1.5. Сведения о существенных сделках, совершенных эмитентом</w:t>
      </w:r>
      <w:bookmarkEnd w:id="82"/>
    </w:p>
    <w:p w:rsidR="00901DBF" w:rsidRDefault="00901DBF">
      <w:pPr>
        <w:ind w:left="2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двенадцати месяцев текущего года</w:t>
      </w:r>
    </w:p>
    <w:p w:rsidR="00901DBF" w:rsidRDefault="00901DBF">
      <w:pPr>
        <w:ind w:left="200"/>
      </w:pPr>
      <w:r>
        <w:t>Дата совершения сделки:</w:t>
      </w:r>
      <w:r>
        <w:rPr>
          <w:rStyle w:val="Subst"/>
          <w:bCs/>
          <w:iCs/>
        </w:rPr>
        <w:t xml:space="preserve"> 29.01.2016</w:t>
      </w:r>
    </w:p>
    <w:p w:rsidR="00901DBF" w:rsidRDefault="00901DBF">
      <w:pPr>
        <w:ind w:left="200"/>
      </w:pPr>
      <w:r>
        <w:t>Вид и предмет сделки:</w:t>
      </w:r>
      <w:r>
        <w:br/>
      </w:r>
      <w:r>
        <w:rPr>
          <w:rStyle w:val="Subst"/>
          <w:bCs/>
          <w:iCs/>
        </w:rPr>
        <w:t>Дополнительное соглашение к договору займа № б/н от «29» января 2016 г.</w:t>
      </w:r>
    </w:p>
    <w:p w:rsidR="00901DBF" w:rsidRDefault="00901DBF">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bCs/>
          <w:iCs/>
        </w:rPr>
        <w:t xml:space="preserve"> Стороны договорились внести изменения в п. 1.1 Договора и читать его в следующей редакции:</w:t>
      </w:r>
      <w:r>
        <w:rPr>
          <w:rStyle w:val="Subst"/>
          <w:bCs/>
          <w:iCs/>
        </w:rPr>
        <w:br/>
        <w:t>«Займодавец передает Заемщику денежные средства (далее – «Сумма займа») в размере и на условиях, предусмотренных настоящим Договором, а Заемщик обязуется возвратить Займодавцу полученную по настоящему Договору Сумму займа и выплатить проценты за пользование Суммой займа по ставке:</w:t>
      </w:r>
      <w:r>
        <w:rPr>
          <w:rStyle w:val="Subst"/>
          <w:bCs/>
          <w:iCs/>
        </w:rPr>
        <w:br/>
        <w:t>- с даты выдачи Суммы займа до 25 декабря 2013 года, включительно, - 18,5 % (восемнадцать целых пять десятых процентов) годовых;</w:t>
      </w:r>
      <w:r>
        <w:rPr>
          <w:rStyle w:val="Subst"/>
          <w:bCs/>
          <w:iCs/>
        </w:rPr>
        <w:br/>
        <w:t>- с 26 декабря 2013 года по 31 декабря 2015 включительно – 15,2% (пятнадцать целых две десятых процентов) годовых;</w:t>
      </w:r>
      <w:r>
        <w:rPr>
          <w:rStyle w:val="Subst"/>
          <w:bCs/>
          <w:iCs/>
        </w:rPr>
        <w:br/>
        <w:t>- с 01 января 2016 года по дату погашения Суммы займа в полном объеме – 12,7% (двенадцать целых семь десятых процентов) годовых  (далее – «Проценты»).</w:t>
      </w:r>
      <w:r>
        <w:rPr>
          <w:rStyle w:val="Subst"/>
          <w:bCs/>
          <w:iCs/>
        </w:rPr>
        <w:br/>
        <w:t>Итоговая сумма начисленных Процентов округляется до целой копейки, согласно математическим правилам округления. При этом под правилом математического округления следует понимать правило, при котором значение не изменяется, если первая за округляемой цифра равна от 0 до 4, и изменяется, увеличиваясь на единицу, если первая за округляемой цифра равна от 5 до 9.»</w:t>
      </w:r>
      <w:r>
        <w:rPr>
          <w:rStyle w:val="Subst"/>
          <w:bCs/>
          <w:iCs/>
        </w:rPr>
        <w:br/>
        <w:t>Дополнительное соглашение заключено с 29.01.2016 года и распространяет свое действия на правоотношения сторон, возникшие с 01.01.2016 года.</w:t>
      </w:r>
    </w:p>
    <w:p w:rsidR="00901DBF" w:rsidRDefault="00901DBF">
      <w:pPr>
        <w:ind w:left="200"/>
      </w:pPr>
      <w:r>
        <w:t>Срок исполнения обязательств по сделке:</w:t>
      </w:r>
      <w:r>
        <w:rPr>
          <w:rStyle w:val="Subst"/>
          <w:bCs/>
          <w:iCs/>
        </w:rPr>
        <w:t xml:space="preserve"> до «24» декабря 2021 г.</w:t>
      </w:r>
    </w:p>
    <w:p w:rsidR="00901DBF" w:rsidRDefault="00901DBF">
      <w:pPr>
        <w:ind w:left="200"/>
      </w:pPr>
      <w:r>
        <w:t>Стороны и выгодоприобретатели по сделке:</w:t>
      </w:r>
      <w:r>
        <w:rPr>
          <w:rStyle w:val="Subst"/>
          <w:bCs/>
          <w:iCs/>
        </w:rPr>
        <w:t xml:space="preserve"> Займодавец: ОАО «Порт Ванино», Заемщик: компания ОПЕРН ТРЕЙД ЛИМИТЕД.</w:t>
      </w:r>
    </w:p>
    <w:p w:rsidR="00901DBF" w:rsidRDefault="00901DBF">
      <w:pPr>
        <w:ind w:left="200"/>
      </w:pPr>
      <w:r>
        <w:t>Размер сделки в денежном выражении:</w:t>
      </w:r>
      <w:r>
        <w:rPr>
          <w:rStyle w:val="Subst"/>
          <w:bCs/>
          <w:iCs/>
        </w:rPr>
        <w:t xml:space="preserve">  8 958 580 356,17 RUR x 1</w:t>
      </w:r>
    </w:p>
    <w:p w:rsidR="00901DBF" w:rsidRDefault="00901DBF">
      <w:pPr>
        <w:ind w:left="200"/>
      </w:pPr>
      <w:r>
        <w:t>Размер сделки в процентах от стоимости активов эмитента:</w:t>
      </w:r>
      <w:r>
        <w:rPr>
          <w:rStyle w:val="Subst"/>
          <w:bCs/>
          <w:iCs/>
        </w:rPr>
        <w:t xml:space="preserve"> 44.85</w:t>
      </w:r>
    </w:p>
    <w:p w:rsidR="00901DBF" w:rsidRDefault="00901DBF">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bCs/>
          <w:iCs/>
        </w:rPr>
        <w:t xml:space="preserve">  19 972 594 RUR x 1</w:t>
      </w:r>
    </w:p>
    <w:p w:rsidR="00901DBF" w:rsidRDefault="00901DBF">
      <w:pPr>
        <w:ind w:left="200"/>
      </w:pPr>
      <w:r>
        <w:rPr>
          <w:rStyle w:val="Subst"/>
          <w:bCs/>
          <w:iCs/>
        </w:rPr>
        <w:t>Сделка является крупной сделкой</w:t>
      </w:r>
    </w:p>
    <w:p w:rsidR="00901DBF" w:rsidRDefault="00901DBF">
      <w:pPr>
        <w:pStyle w:val="SubHeading"/>
        <w:ind w:left="200"/>
      </w:pPr>
      <w:r>
        <w:t>Сведения об одобрении сделки</w:t>
      </w:r>
    </w:p>
    <w:p w:rsidR="00901DBF" w:rsidRDefault="00901DBF">
      <w:pPr>
        <w:ind w:left="400"/>
      </w:pPr>
      <w:r>
        <w:t>Орган управления эмитента, принявший решение об одобрении сделки:</w:t>
      </w:r>
      <w:r>
        <w:rPr>
          <w:rStyle w:val="Subst"/>
          <w:bCs/>
          <w:iCs/>
        </w:rPr>
        <w:t xml:space="preserve"> Внеочередное общее собрание акционеров ОАО «Порт Ванино»</w:t>
      </w:r>
    </w:p>
    <w:p w:rsidR="00901DBF" w:rsidRDefault="00901DBF">
      <w:pPr>
        <w:ind w:left="400"/>
      </w:pPr>
      <w:r>
        <w:t>Дата принятия решения об одобрении сделки:</w:t>
      </w:r>
      <w:r>
        <w:rPr>
          <w:rStyle w:val="Subst"/>
          <w:bCs/>
          <w:iCs/>
        </w:rPr>
        <w:t xml:space="preserve"> 23.12.2013</w:t>
      </w:r>
    </w:p>
    <w:p w:rsidR="00901DBF" w:rsidRDefault="00901DBF">
      <w:pPr>
        <w:ind w:left="4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bCs/>
          <w:iCs/>
        </w:rPr>
        <w:t xml:space="preserve"> 23.12.2013</w:t>
      </w:r>
    </w:p>
    <w:p w:rsidR="00901DBF" w:rsidRDefault="00901DBF">
      <w:pPr>
        <w:ind w:left="4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bCs/>
          <w:iCs/>
        </w:rPr>
        <w:t xml:space="preserve"> Протокол внеочередного общего собрания акционеров ОАО «Порт Ванино» № 3</w:t>
      </w:r>
    </w:p>
    <w:p w:rsidR="00901DBF" w:rsidRDefault="00901DBF">
      <w:pPr>
        <w:ind w:left="200"/>
      </w:pPr>
    </w:p>
    <w:p w:rsidR="00901DBF" w:rsidRDefault="00901DBF">
      <w:pPr>
        <w:ind w:left="200"/>
      </w:pPr>
      <w:r>
        <w:t>Дата совершения сделки:</w:t>
      </w:r>
      <w:r>
        <w:rPr>
          <w:rStyle w:val="Subst"/>
          <w:bCs/>
          <w:iCs/>
        </w:rPr>
        <w:t xml:space="preserve"> 29.01.2016</w:t>
      </w:r>
    </w:p>
    <w:p w:rsidR="00901DBF" w:rsidRDefault="00901DBF">
      <w:pPr>
        <w:ind w:left="200"/>
      </w:pPr>
      <w:r>
        <w:t>Вид и предмет сделки:</w:t>
      </w:r>
      <w:r>
        <w:br/>
      </w:r>
      <w:r>
        <w:rPr>
          <w:rStyle w:val="Subst"/>
          <w:bCs/>
          <w:iCs/>
        </w:rPr>
        <w:t>Дополнительное соглашение к договору займа № б/н от «29» января 2016 г.</w:t>
      </w:r>
    </w:p>
    <w:p w:rsidR="00901DBF" w:rsidRDefault="00901DBF">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bCs/>
          <w:iCs/>
        </w:rPr>
        <w:t xml:space="preserve"> Стороны договорились внести изменения в п. 1.1 Договора и читать его в следующей редакции:</w:t>
      </w:r>
      <w:r>
        <w:rPr>
          <w:rStyle w:val="Subst"/>
          <w:bCs/>
          <w:iCs/>
        </w:rPr>
        <w:br/>
        <w:t>1.1.</w:t>
      </w:r>
      <w:r>
        <w:rPr>
          <w:rStyle w:val="Subst"/>
          <w:bCs/>
          <w:iCs/>
        </w:rPr>
        <w:tab/>
        <w:t>Займодавец передает Заемщику денежные средства (далее – «Сумма займа») в размере и на условиях, предусмотренных настоящим Договором, а Заемщик обязуется возвратить Займодавцу полученную по настоящему Договору Сумму займа и выплатить проценты за пользование Суммой займа по ставке:</w:t>
      </w:r>
      <w:r>
        <w:rPr>
          <w:rStyle w:val="Subst"/>
          <w:bCs/>
          <w:iCs/>
        </w:rPr>
        <w:br/>
        <w:t>- с даты выдачи Суммы займа до 27 декабря 2013 года, включительно, - 18,5 % (восемнадцать целых пять десятых процента) годовых;</w:t>
      </w:r>
      <w:r>
        <w:rPr>
          <w:rStyle w:val="Subst"/>
          <w:bCs/>
          <w:iCs/>
        </w:rPr>
        <w:br/>
        <w:t>- с 28 декабря 2013 года по 31 декабря 2015 года, включительно – 15,2% (пятнадцать целых две десятых процентов) годовых;</w:t>
      </w:r>
      <w:r>
        <w:rPr>
          <w:rStyle w:val="Subst"/>
          <w:bCs/>
          <w:iCs/>
        </w:rPr>
        <w:br/>
        <w:t>- с 01 января 2016 года по дату погашения Суммы займа в полном объеме – 12,7% (двенадцать целых семь десятых процентов) годовых (далее – «Проценты»).</w:t>
      </w:r>
      <w:r>
        <w:rPr>
          <w:rStyle w:val="Subst"/>
          <w:bCs/>
          <w:iCs/>
        </w:rPr>
        <w:br/>
        <w:t>Итоговая сумма начисленных Процентов округляется до целой копейки, согласно математическим правилам округления. При этом под правилом математического округления следует понимать правило, при котором значение не изменяется, если первая за округляемой цифра равна от 0 до 4, и изменяется, увеличиваясь на единицу, если первая за округляемой цифра равна от 5 до 9.»</w:t>
      </w:r>
      <w:r>
        <w:rPr>
          <w:rStyle w:val="Subst"/>
          <w:bCs/>
          <w:iCs/>
        </w:rPr>
        <w:br/>
        <w:t>Дополнительное соглашение заключено с 29.01.2016 года и распространяет свое действия на правоотношения сторон, возникшие с 01.01.2016 года.</w:t>
      </w:r>
    </w:p>
    <w:p w:rsidR="00901DBF" w:rsidRDefault="00901DBF">
      <w:pPr>
        <w:ind w:left="200"/>
      </w:pPr>
      <w:r>
        <w:t>Срок исполнения обязательств по сделке:</w:t>
      </w:r>
      <w:r>
        <w:rPr>
          <w:rStyle w:val="Subst"/>
          <w:bCs/>
          <w:iCs/>
        </w:rPr>
        <w:t xml:space="preserve"> до «26» декабря 2021 г.</w:t>
      </w:r>
    </w:p>
    <w:p w:rsidR="00901DBF" w:rsidRDefault="00901DBF">
      <w:pPr>
        <w:ind w:left="200"/>
      </w:pPr>
      <w:r>
        <w:t>Стороны и выгодоприобретатели по сделке:</w:t>
      </w:r>
      <w:r>
        <w:rPr>
          <w:rStyle w:val="Subst"/>
          <w:bCs/>
          <w:iCs/>
        </w:rPr>
        <w:t xml:space="preserve"> Займодавец: ОАО «Порт Ванино», Заемщик: «СЕДМИНО  ИНВЕСТМЕСТС ЛИМИТЕД».</w:t>
      </w:r>
    </w:p>
    <w:p w:rsidR="00901DBF" w:rsidRDefault="00901DBF">
      <w:pPr>
        <w:ind w:left="200"/>
      </w:pPr>
      <w:r>
        <w:t>Размер сделки в денежном выражении:</w:t>
      </w:r>
      <w:r>
        <w:rPr>
          <w:rStyle w:val="Subst"/>
          <w:bCs/>
          <w:iCs/>
        </w:rPr>
        <w:t xml:space="preserve">  8 957 986 520,55 RUR x 1</w:t>
      </w:r>
    </w:p>
    <w:p w:rsidR="00901DBF" w:rsidRDefault="00901DBF">
      <w:pPr>
        <w:ind w:left="200"/>
      </w:pPr>
      <w:r>
        <w:t>Размер сделки в процентах от стоимости активов эмитента:</w:t>
      </w:r>
      <w:r>
        <w:rPr>
          <w:rStyle w:val="Subst"/>
          <w:bCs/>
          <w:iCs/>
        </w:rPr>
        <w:t xml:space="preserve"> 44.85</w:t>
      </w:r>
    </w:p>
    <w:p w:rsidR="00901DBF" w:rsidRDefault="00901DBF">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bCs/>
          <w:iCs/>
        </w:rPr>
        <w:t xml:space="preserve">  19 972 594 RUR x 1</w:t>
      </w:r>
    </w:p>
    <w:p w:rsidR="00901DBF" w:rsidRDefault="00901DBF">
      <w:pPr>
        <w:ind w:left="200"/>
      </w:pPr>
      <w:r>
        <w:rPr>
          <w:rStyle w:val="Subst"/>
          <w:bCs/>
          <w:iCs/>
        </w:rPr>
        <w:t>Сделка является крупной сделкой</w:t>
      </w:r>
    </w:p>
    <w:p w:rsidR="00901DBF" w:rsidRDefault="00901DBF">
      <w:pPr>
        <w:ind w:left="200"/>
      </w:pPr>
    </w:p>
    <w:p w:rsidR="00901DBF" w:rsidRDefault="00901DBF">
      <w:pPr>
        <w:pStyle w:val="SubHeading"/>
        <w:ind w:left="200"/>
      </w:pPr>
      <w:r>
        <w:t>Сведения об одобрении сделки</w:t>
      </w:r>
    </w:p>
    <w:p w:rsidR="00901DBF" w:rsidRDefault="00901DBF">
      <w:pPr>
        <w:ind w:left="400"/>
      </w:pPr>
      <w:r>
        <w:t>Орган управления эмитента, принявший решение об одобрении сделки:</w:t>
      </w:r>
      <w:r>
        <w:rPr>
          <w:rStyle w:val="Subst"/>
          <w:bCs/>
          <w:iCs/>
        </w:rPr>
        <w:t xml:space="preserve"> Внеочередное общее собрание акционеров ОАО «Порт Ванино»</w:t>
      </w:r>
    </w:p>
    <w:p w:rsidR="00901DBF" w:rsidRDefault="00901DBF">
      <w:pPr>
        <w:ind w:left="400"/>
      </w:pPr>
      <w:r>
        <w:t>Дата принятия решения об одобрении сделки:</w:t>
      </w:r>
      <w:r>
        <w:rPr>
          <w:rStyle w:val="Subst"/>
          <w:bCs/>
          <w:iCs/>
        </w:rPr>
        <w:t xml:space="preserve"> 23.12.2013</w:t>
      </w:r>
    </w:p>
    <w:p w:rsidR="00901DBF" w:rsidRDefault="00901DBF">
      <w:pPr>
        <w:ind w:left="4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bCs/>
          <w:iCs/>
        </w:rPr>
        <w:t xml:space="preserve"> 23.12.2013</w:t>
      </w:r>
    </w:p>
    <w:p w:rsidR="00901DBF" w:rsidRDefault="00901DBF">
      <w:pPr>
        <w:ind w:left="4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bCs/>
          <w:iCs/>
        </w:rPr>
        <w:t xml:space="preserve"> Протокол внеочередного общего собрания акционеров ОАО «Порт Ванино» № 3</w:t>
      </w:r>
    </w:p>
    <w:p w:rsidR="00901DBF" w:rsidRDefault="00901DBF">
      <w:pPr>
        <w:ind w:left="200"/>
      </w:pPr>
    </w:p>
    <w:p w:rsidR="00901DBF" w:rsidRDefault="00901DBF">
      <w:pPr>
        <w:ind w:left="200"/>
      </w:pPr>
      <w:r>
        <w:t>Дата совершения сделки:</w:t>
      </w:r>
      <w:r>
        <w:rPr>
          <w:rStyle w:val="Subst"/>
          <w:bCs/>
          <w:iCs/>
        </w:rPr>
        <w:t xml:space="preserve"> 29.01.2016</w:t>
      </w:r>
    </w:p>
    <w:p w:rsidR="00901DBF" w:rsidRDefault="00901DBF">
      <w:pPr>
        <w:ind w:left="200"/>
      </w:pPr>
      <w:r>
        <w:t>Вид и предмет сделки:</w:t>
      </w:r>
      <w:r>
        <w:br/>
      </w:r>
      <w:r>
        <w:rPr>
          <w:rStyle w:val="Subst"/>
          <w:bCs/>
          <w:iCs/>
        </w:rPr>
        <w:t>Дополнительное соглашение к договору займа № б/н от «29» января 2016 г.</w:t>
      </w:r>
    </w:p>
    <w:p w:rsidR="00901DBF" w:rsidRDefault="00901DBF">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bCs/>
          <w:iCs/>
        </w:rPr>
        <w:t>Стороны договорились внести изменения в п. 1.1 Договора и читать его в следующей редакции:</w:t>
      </w:r>
      <w:r>
        <w:rPr>
          <w:rStyle w:val="Subst"/>
          <w:bCs/>
          <w:iCs/>
        </w:rPr>
        <w:br/>
        <w:t>«Займодавец передает Заемщику денежные средства (далее – «Сумма займа») в размере и на условиях, предусмотренных настоящим Договором, а Заемщик обязуется возвратить Займодавцу полученную по настоящему Договору Сумму займа и выплатить проценты за пользование Суммой займа по ставке:</w:t>
      </w:r>
      <w:r>
        <w:rPr>
          <w:rStyle w:val="Subst"/>
          <w:bCs/>
          <w:iCs/>
        </w:rPr>
        <w:br/>
        <w:t>- с даты выдачи Суммы займа до 23 октября 2014 года, включительно, - 17,5 % (семнадцать целых пять десятых процентов) годовых;</w:t>
      </w:r>
      <w:r>
        <w:rPr>
          <w:rStyle w:val="Subst"/>
          <w:bCs/>
          <w:iCs/>
        </w:rPr>
        <w:br/>
        <w:t>- с 24 октября 2014 года по 31 декабря 2015 года, включительно – 15,2% (пятнадцать целых две десятых процентов) годовых;</w:t>
      </w:r>
      <w:r>
        <w:rPr>
          <w:rStyle w:val="Subst"/>
          <w:bCs/>
          <w:iCs/>
        </w:rPr>
        <w:br/>
        <w:t>- с 01 января 2016 года по дату погашения Суммы займа в полном объеме – 12,7% (двенадцать целых семь десятых процентов) годовых  (далее – «Проценты»).</w:t>
      </w:r>
      <w:r>
        <w:rPr>
          <w:rStyle w:val="Subst"/>
          <w:bCs/>
          <w:iCs/>
        </w:rPr>
        <w:br/>
        <w:t xml:space="preserve">Итоговая сумма начисленных Процентов округляется до целой копейки, согласно математическим правилам округления. При этом под правилом математического округления следует понимать правило, при котором значение не изменяется, если первая за округляемой цифра равна от 0 до 4, и изменяется, увеличиваясь на единицу, если первая за округляемой цифра равна от 5 до 9.» </w:t>
      </w:r>
      <w:r>
        <w:rPr>
          <w:rStyle w:val="Subst"/>
          <w:bCs/>
          <w:iCs/>
        </w:rPr>
        <w:br/>
        <w:t>Дополнительное соглашение заключено с 29.01.2016 года и распространяет свое действия на правоотношения сторон, возникшие с 01.01.2016 года.</w:t>
      </w:r>
    </w:p>
    <w:p w:rsidR="00901DBF" w:rsidRDefault="00901DBF">
      <w:pPr>
        <w:ind w:left="200"/>
      </w:pPr>
      <w:r>
        <w:t>Срок исполнения обязательств по сделке:</w:t>
      </w:r>
      <w:r>
        <w:rPr>
          <w:rStyle w:val="Subst"/>
          <w:bCs/>
          <w:iCs/>
        </w:rPr>
        <w:t xml:space="preserve"> до «23» октября 2016г.</w:t>
      </w:r>
    </w:p>
    <w:p w:rsidR="00901DBF" w:rsidRDefault="00901DBF">
      <w:pPr>
        <w:ind w:left="200"/>
      </w:pPr>
      <w:r>
        <w:t>Стороны и выгодоприобретатели по сделке:</w:t>
      </w:r>
      <w:r>
        <w:rPr>
          <w:rStyle w:val="Subst"/>
          <w:bCs/>
          <w:iCs/>
        </w:rPr>
        <w:t xml:space="preserve"> ОАО «Порт Ванино», Заемщик: СТАТУЛА  ХОЛДИНГЗ ЛИМИТЕД.</w:t>
      </w:r>
    </w:p>
    <w:p w:rsidR="00901DBF" w:rsidRDefault="00901DBF">
      <w:pPr>
        <w:ind w:left="200"/>
      </w:pPr>
      <w:r>
        <w:t>Размер сделки в денежном выражении:</w:t>
      </w:r>
      <w:r>
        <w:rPr>
          <w:rStyle w:val="Subst"/>
          <w:bCs/>
          <w:iCs/>
        </w:rPr>
        <w:t xml:space="preserve">  6 956 991 653,89 RUR x 1</w:t>
      </w:r>
    </w:p>
    <w:p w:rsidR="00901DBF" w:rsidRDefault="00901DBF">
      <w:pPr>
        <w:ind w:left="200"/>
      </w:pPr>
      <w:r>
        <w:t>Размер сделки в процентах от стоимости активов эмитента:</w:t>
      </w:r>
      <w:r>
        <w:rPr>
          <w:rStyle w:val="Subst"/>
          <w:bCs/>
          <w:iCs/>
        </w:rPr>
        <w:t xml:space="preserve"> 34.83</w:t>
      </w:r>
    </w:p>
    <w:p w:rsidR="00901DBF" w:rsidRDefault="00901DBF">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bCs/>
          <w:iCs/>
        </w:rPr>
        <w:t xml:space="preserve">  19 972 594 RUR x 1</w:t>
      </w:r>
    </w:p>
    <w:p w:rsidR="00901DBF" w:rsidRDefault="00901DBF">
      <w:pPr>
        <w:ind w:left="200"/>
      </w:pPr>
      <w:r>
        <w:rPr>
          <w:rStyle w:val="Subst"/>
          <w:bCs/>
          <w:iCs/>
        </w:rPr>
        <w:t>Сделка является крупной сделкой</w:t>
      </w:r>
    </w:p>
    <w:p w:rsidR="00901DBF" w:rsidRDefault="00901DBF">
      <w:pPr>
        <w:pStyle w:val="SubHeading"/>
        <w:ind w:left="200"/>
      </w:pPr>
      <w:r>
        <w:t>Сведения об одобрении сделки</w:t>
      </w:r>
    </w:p>
    <w:p w:rsidR="00901DBF" w:rsidRDefault="00901DBF">
      <w:pPr>
        <w:ind w:left="400"/>
      </w:pPr>
      <w:r>
        <w:t>Орган управления эмитента, принявший решение об одобрении сделки:</w:t>
      </w:r>
      <w:r>
        <w:rPr>
          <w:rStyle w:val="Subst"/>
          <w:bCs/>
          <w:iCs/>
        </w:rPr>
        <w:t xml:space="preserve"> Внеочередное общее собрание акционеров ОАО «Порт Ванино»</w:t>
      </w:r>
    </w:p>
    <w:p w:rsidR="00901DBF" w:rsidRDefault="00901DBF">
      <w:pPr>
        <w:ind w:left="400"/>
      </w:pPr>
      <w:r>
        <w:t>Дата принятия решения об одобрении сделки:</w:t>
      </w:r>
      <w:r>
        <w:rPr>
          <w:rStyle w:val="Subst"/>
          <w:bCs/>
          <w:iCs/>
        </w:rPr>
        <w:t xml:space="preserve"> 23.12.2013</w:t>
      </w:r>
    </w:p>
    <w:p w:rsidR="00901DBF" w:rsidRDefault="00901DBF">
      <w:pPr>
        <w:ind w:left="4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bCs/>
          <w:iCs/>
        </w:rPr>
        <w:t xml:space="preserve"> 23.12.2013</w:t>
      </w:r>
    </w:p>
    <w:p w:rsidR="00901DBF" w:rsidRDefault="00901DBF">
      <w:pPr>
        <w:ind w:left="4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bCs/>
          <w:iCs/>
        </w:rPr>
        <w:t xml:space="preserve"> Протокол внеочередного общего собрания акционеров ОАО «Порт Ванино» № 3</w:t>
      </w:r>
    </w:p>
    <w:p w:rsidR="00901DBF" w:rsidRDefault="00901DBF">
      <w:pPr>
        <w:ind w:left="200"/>
      </w:pPr>
    </w:p>
    <w:p w:rsidR="00901DBF" w:rsidRDefault="00901DBF">
      <w:pPr>
        <w:ind w:left="200"/>
      </w:pPr>
      <w:r>
        <w:t>Дата совершения сделки:</w:t>
      </w:r>
      <w:r>
        <w:rPr>
          <w:rStyle w:val="Subst"/>
          <w:bCs/>
          <w:iCs/>
        </w:rPr>
        <w:t xml:space="preserve"> 12.09.2016</w:t>
      </w:r>
    </w:p>
    <w:p w:rsidR="00901DBF" w:rsidRDefault="00901DBF">
      <w:pPr>
        <w:ind w:left="200"/>
      </w:pPr>
      <w:r>
        <w:t>Вид и предмет сделки:</w:t>
      </w:r>
      <w:r>
        <w:br/>
      </w:r>
      <w:r>
        <w:rPr>
          <w:rStyle w:val="Subst"/>
          <w:bCs/>
          <w:iCs/>
        </w:rPr>
        <w:t>Поручитель обязуется отвечать перед Кредитором за исполнение Обществом с ограниченной ответственностью «Порт Ванино-Финанс» либо иным лицом, принявшим на себя обязательства по Основному договору и Покупателем, (далее совместно именуемым «Принципал») платежных обязательств по Основному договору в полном объеме (полностью). Под основным договором понимается – договор купли-продажи акций Открытого акционерного общества «Ванинский морской торговый порт» между Кредитором и Покупателем.</w:t>
      </w:r>
      <w:r>
        <w:rPr>
          <w:rStyle w:val="Subst"/>
          <w:bCs/>
          <w:iCs/>
        </w:rPr>
        <w:br/>
        <w:t>Поручитель в полном объеме ознакомлен и не имеет возражений в отношении условий Основного договора, являющегося приложением № 1 к Договору, и существа обеспечиваемых Договором обязательств Принципала, следующих из Основного договора. Поручитель подтверждает свое согласие и не возражает против возможных изменений, указанных в п. 4.5. Основного договора, в том числе изменения стороны в Основном договоре и настоящим обязуется исполнить все условия Договора в случае таких изменений. Кредитор обязуется уведомить Поручителя о таких изменениях не позднее 3-х дней с момента таких изменений.</w:t>
      </w:r>
      <w:r>
        <w:rPr>
          <w:rStyle w:val="Subst"/>
          <w:bCs/>
          <w:iCs/>
        </w:rPr>
        <w:br/>
        <w:t>Поручительство по Договору обеспечивает обязательство Принципала по Основному договору в том объеме, какой оно имеет к моменту требования, включая, но не ограничивая: уплату суммы 5 283 777 012 (пять миллиардов двести восемьдесят три миллиона семьсот семьдесят семь тысяч двенадцать) руб., уплату процентов, комиссий, уплату неустойки, уплату пени, возмещение убытков, причиненных просрочкой исполнения обязательства или ненадлежащим исполнением обязательства по Основному договору, возмещение документально подтвержденных судебных издержек, и иных разумных расходов в соответствии с условиями Основного договора и законодательством Российской Федерации.</w:t>
      </w:r>
      <w:r>
        <w:rPr>
          <w:rStyle w:val="Subst"/>
          <w:bCs/>
          <w:iCs/>
        </w:rPr>
        <w:br/>
        <w:t>Поручитель отвечает перед Кредитором в том же объеме, как и Принципал, несет солидарную с Принципалом ответственность.</w:t>
      </w:r>
      <w:r>
        <w:rPr>
          <w:rStyle w:val="Subst"/>
          <w:bCs/>
          <w:iCs/>
        </w:rPr>
        <w:br/>
        <w:t>Право требования Кредитора к Поручителю возникает с момента  наступления просрочки исполнения или ненадлежащего исполнения любого обеспеченного поручительством обязательства по Основному договору.</w:t>
      </w:r>
      <w:r>
        <w:rPr>
          <w:rStyle w:val="Subst"/>
          <w:bCs/>
          <w:iCs/>
        </w:rPr>
        <w:br/>
        <w:t>Поручитель безотзывно соглашается с тем, что в случае если:</w:t>
      </w:r>
      <w:r>
        <w:rPr>
          <w:rStyle w:val="Subst"/>
          <w:bCs/>
          <w:iCs/>
        </w:rPr>
        <w:br/>
        <w:t xml:space="preserve">- ООО «Порт Ванино-Финанс» не исполнило или ненадлежащим образом исполнило перед Кредитором обеспеченное настоящим поручительством обязательство по Основному договору, </w:t>
      </w:r>
      <w:r>
        <w:rPr>
          <w:rStyle w:val="Subst"/>
          <w:bCs/>
          <w:iCs/>
        </w:rPr>
        <w:br/>
        <w:t>- и при этом Кредитор не исполнил или ненадлежащим образом исполнил перед ОАО «Национальный капитал» обязательства по Договору займа № 04/13/з от «31» июля 2013 года и Дополнительное соглашение №1 к нему,</w:t>
      </w:r>
      <w:r>
        <w:rPr>
          <w:rStyle w:val="Subst"/>
          <w:bCs/>
          <w:iCs/>
        </w:rPr>
        <w:br/>
        <w:t>- и при этом ОАО «Национальный капитал» обратилось к поручителю - ОАО «РЖД» в соответствии с заключенным договором поручительства и/или к Гаранту - АО «ФГК» в соответствии с выданной безотзывной независимой гарантией за исполнением ОАО «РЖД» и АО «ФГК» обязательств Кредитора перед ОАО «Национальный капитал» по Договору займа № 04/13/з от «31» июля 2013 года и Дополнительное соглашение №1 к нему,</w:t>
      </w:r>
      <w:r>
        <w:rPr>
          <w:rStyle w:val="Subst"/>
          <w:bCs/>
          <w:iCs/>
        </w:rPr>
        <w:br/>
        <w:t xml:space="preserve">- и если ОАО «РЖД» и/или АО «ФГК» исполнило принятые ими на себя обязательства по Договору поручительства и/или безотзывной независимой гарантии, к ОАО «РЖД» и/или АО «ФГК» перейдут все права требования к Кредитору по обеспечиваемым Договором обязательствам ООО «Порт Ванино-Финанс» </w:t>
      </w:r>
      <w:r>
        <w:rPr>
          <w:rStyle w:val="Subst"/>
          <w:bCs/>
          <w:iCs/>
        </w:rPr>
        <w:br/>
        <w:t>в том объеме, в котором ОАО «РЖД» и/или АО «ФГК» удовлетворили требование ОАО «Национальный капитал»,</w:t>
      </w:r>
      <w:r>
        <w:rPr>
          <w:rStyle w:val="Subst"/>
          <w:bCs/>
          <w:iCs/>
        </w:rPr>
        <w:br/>
        <w:t>Кредитор вправе без согласия Поручителя передать свои права и обязанности по настоящему Договору ОАО «РЖД» и/или АО «ФГК» одновременно с уступкой указанным лицам права требования к ООО «Порт Ванино-Финанс» по Договору купли-продажи.</w:t>
      </w:r>
      <w:r>
        <w:rPr>
          <w:rStyle w:val="Subst"/>
          <w:bCs/>
          <w:iCs/>
        </w:rPr>
        <w:br/>
        <w:t>В случае неисполнения/ненадлежащего исполнения Поручителем обязанности, предусмотренной п. 1.1 Договора, Поручитель уплачивает Кредитору пени в размере 0,05 % (ноль целых пять сотых процента) от суммы, заявленной в требовании, в отношении которой Поручитель не исполнил свое обязательство или исполнил ненадлежащим образом, за каждый календарный день просрочки.</w:t>
      </w:r>
      <w:r>
        <w:rPr>
          <w:rStyle w:val="Subst"/>
          <w:bCs/>
          <w:iCs/>
        </w:rPr>
        <w:br/>
        <w:t>За нарушение Поручителем заверений и/или гарантий, указанных в разделе 2 Договора, если такие заверения и/или гарантии окажутся недостоверными (ложными) либо недействительными на дату заключения Договора, Поручитель уплачивает Кредитору штраф в размере 0,1 % (ноль целых одна десятая процента) от суммы поручительства за нарушение по каждому заверению, гарантии.</w:t>
      </w:r>
      <w:r>
        <w:rPr>
          <w:rStyle w:val="Subst"/>
          <w:bCs/>
          <w:iCs/>
        </w:rPr>
        <w:br/>
        <w:t>Договор вступает в силу с момента получения Поручителем корпоративных одобрений, необходимых в соответствии с требованиями федерального закона «Об акционерных обществах» от 24.11.1995 №208-ФЗ, при условии его подписания Сторонами.</w:t>
      </w:r>
      <w:r>
        <w:rPr>
          <w:rStyle w:val="Subst"/>
          <w:bCs/>
          <w:iCs/>
        </w:rPr>
        <w:br/>
        <w:t>Действие Договора прекращается:</w:t>
      </w:r>
      <w:r>
        <w:rPr>
          <w:rStyle w:val="Subst"/>
          <w:bCs/>
          <w:iCs/>
        </w:rPr>
        <w:br/>
        <w:t>после полного исполнения всех обязательств Принципала по Основному договору;</w:t>
      </w:r>
      <w:r>
        <w:rPr>
          <w:rStyle w:val="Subst"/>
          <w:bCs/>
          <w:iCs/>
        </w:rPr>
        <w:br/>
        <w:t>в случае исполнения Поручительства - после окончания всех расчетов между Сторонами.</w:t>
      </w:r>
    </w:p>
    <w:p w:rsidR="00901DBF" w:rsidRDefault="00901DBF">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
    <w:p w:rsidR="00901DBF" w:rsidRDefault="00901DBF">
      <w:pPr>
        <w:ind w:left="200"/>
      </w:pPr>
      <w:r>
        <w:t>Срок исполнения обязательств по сделке:</w:t>
      </w:r>
      <w:r>
        <w:rPr>
          <w:rStyle w:val="Subst"/>
          <w:bCs/>
          <w:iCs/>
        </w:rPr>
        <w:t xml:space="preserve"> До полного исполнения всех обязательств Принципала по договору купли-продажи акций; в случае исполнения Поручительства - после окончания всех расчетов между Сторонами.</w:t>
      </w:r>
    </w:p>
    <w:p w:rsidR="00901DBF" w:rsidRDefault="00901DBF">
      <w:pPr>
        <w:ind w:left="200"/>
      </w:pPr>
      <w:r>
        <w:t>Стороны и выгодоприобретатели по сделке:</w:t>
      </w:r>
      <w:r>
        <w:rPr>
          <w:rStyle w:val="Subst"/>
          <w:bCs/>
          <w:iCs/>
        </w:rPr>
        <w:t xml:space="preserve"> Открытое акционерное общество «Ванинский морской торговый порт» - «Поручитель»;  Акционерное общество «Титан» - «Кредитор».</w:t>
      </w:r>
    </w:p>
    <w:p w:rsidR="00901DBF" w:rsidRDefault="00901DBF">
      <w:pPr>
        <w:ind w:left="200"/>
      </w:pPr>
      <w:r>
        <w:t>Размер сделки в денежном выражении:</w:t>
      </w:r>
      <w:r>
        <w:rPr>
          <w:rStyle w:val="Subst"/>
          <w:bCs/>
          <w:iCs/>
        </w:rPr>
        <w:t xml:space="preserve">  5 283 777 RUR x 1000</w:t>
      </w:r>
    </w:p>
    <w:p w:rsidR="00901DBF" w:rsidRDefault="00901DBF">
      <w:pPr>
        <w:ind w:left="200"/>
      </w:pPr>
      <w:r>
        <w:t>Размер сделки в процентах от стоимости активов эмитента:</w:t>
      </w:r>
      <w:r>
        <w:rPr>
          <w:rStyle w:val="Subst"/>
          <w:bCs/>
          <w:iCs/>
        </w:rPr>
        <w:t xml:space="preserve"> 24.47</w:t>
      </w:r>
    </w:p>
    <w:p w:rsidR="00901DBF" w:rsidRDefault="00901DBF">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bCs/>
          <w:iCs/>
        </w:rPr>
        <w:t xml:space="preserve">   RUR x 1000</w:t>
      </w:r>
    </w:p>
    <w:p w:rsidR="00901DBF" w:rsidRDefault="00901DBF">
      <w:pPr>
        <w:ind w:left="200"/>
      </w:pPr>
    </w:p>
    <w:p w:rsidR="00901DBF" w:rsidRDefault="00901DBF">
      <w:pPr>
        <w:ind w:left="200"/>
      </w:pPr>
      <w:r>
        <w:rPr>
          <w:rStyle w:val="Subst"/>
          <w:bCs/>
          <w:iCs/>
        </w:rPr>
        <w:t>Сделка является сделкой, в совершении которой имелась заинтересованность эмитента</w:t>
      </w:r>
    </w:p>
    <w:p w:rsidR="00901DBF" w:rsidRDefault="00901DBF">
      <w:pPr>
        <w:pStyle w:val="SubHeading"/>
        <w:ind w:left="200"/>
      </w:pPr>
      <w:r>
        <w:t>Сведения об одобрении сделки</w:t>
      </w:r>
    </w:p>
    <w:p w:rsidR="00901DBF" w:rsidRDefault="00901DBF">
      <w:pPr>
        <w:ind w:left="400"/>
      </w:pPr>
      <w:r>
        <w:t>Орган управления эмитента, принявший решение об одобрении сделки:</w:t>
      </w:r>
      <w:r>
        <w:rPr>
          <w:rStyle w:val="Subst"/>
          <w:bCs/>
          <w:iCs/>
        </w:rPr>
        <w:t xml:space="preserve"> Внеочередное общее собрание акционеров ОАО «Порт Ванино» от «12» сентября 2016</w:t>
      </w:r>
    </w:p>
    <w:p w:rsidR="00901DBF" w:rsidRDefault="00901DBF">
      <w:pPr>
        <w:ind w:left="400"/>
      </w:pPr>
      <w:r>
        <w:t>Дата принятия решения об одобрении сделки:</w:t>
      </w:r>
      <w:r>
        <w:rPr>
          <w:rStyle w:val="Subst"/>
          <w:bCs/>
          <w:iCs/>
        </w:rPr>
        <w:t xml:space="preserve"> 12.09.2016</w:t>
      </w:r>
    </w:p>
    <w:p w:rsidR="00901DBF" w:rsidRDefault="00901DBF">
      <w:pPr>
        <w:ind w:left="4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bCs/>
          <w:iCs/>
        </w:rPr>
        <w:t xml:space="preserve"> 14.09.2016</w:t>
      </w:r>
    </w:p>
    <w:p w:rsidR="00901DBF" w:rsidRDefault="00901DBF">
      <w:pPr>
        <w:ind w:left="4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bCs/>
          <w:iCs/>
        </w:rPr>
        <w:t xml:space="preserve"> № 2</w:t>
      </w:r>
    </w:p>
    <w:p w:rsidR="00901DBF" w:rsidRDefault="00901DBF">
      <w:pPr>
        <w:ind w:left="200"/>
      </w:pPr>
    </w:p>
    <w:p w:rsidR="00901DBF" w:rsidRDefault="00901DBF">
      <w:pPr>
        <w:pStyle w:val="2"/>
      </w:pPr>
      <w:bookmarkStart w:id="83" w:name="_Toc474765847"/>
      <w:r>
        <w:t>8.1.6. Сведения о кредитных рейтингах эмитента</w:t>
      </w:r>
      <w:bookmarkEnd w:id="83"/>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84" w:name="_Toc474765848"/>
      <w:r>
        <w:t>8.2. Сведения о каждой категории (типе) акций эмитента</w:t>
      </w:r>
      <w:bookmarkEnd w:id="84"/>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85" w:name="_Toc474765849"/>
      <w:r>
        <w:t>8.3. Сведения о предыдущих выпусках эмиссионных ценных бумаг эмитента, за исключением акций эмитента</w:t>
      </w:r>
      <w:bookmarkEnd w:id="85"/>
    </w:p>
    <w:p w:rsidR="00901DBF" w:rsidRDefault="00901DBF">
      <w:pPr>
        <w:pStyle w:val="2"/>
      </w:pPr>
      <w:bookmarkStart w:id="86" w:name="_Toc474765850"/>
      <w:r>
        <w:t>8.3.1. Сведения о выпусках, все ценные бумаги которых погашены</w:t>
      </w:r>
      <w:bookmarkEnd w:id="86"/>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87" w:name="_Toc474765851"/>
      <w:r>
        <w:t>8.3.2. Сведения о выпусках, ценные бумаги которых не являются погашенными</w:t>
      </w:r>
      <w:bookmarkEnd w:id="87"/>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88" w:name="_Toc474765852"/>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901DBF" w:rsidRDefault="00901DBF">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901DBF" w:rsidRDefault="00901DBF">
      <w:pPr>
        <w:pStyle w:val="2"/>
      </w:pPr>
      <w:bookmarkStart w:id="89" w:name="_Toc474765853"/>
      <w:r>
        <w:t>8.4.1. Дополнительные сведения об ипотечном покрытии по облигациям эмитента с ипотечным покрытием</w:t>
      </w:r>
      <w:bookmarkEnd w:id="89"/>
    </w:p>
    <w:p w:rsidR="00901DBF" w:rsidRDefault="00901DBF">
      <w:pPr>
        <w:ind w:left="200"/>
      </w:pPr>
      <w:r>
        <w:rPr>
          <w:rStyle w:val="Subst"/>
          <w:bCs/>
          <w:iCs/>
        </w:rPr>
        <w:t>Эмитент не размещал облигации с ипотечным покрытием, обязательства по которым еще не исполнены</w:t>
      </w:r>
    </w:p>
    <w:p w:rsidR="00901DBF" w:rsidRDefault="00901DBF">
      <w:pPr>
        <w:pStyle w:val="2"/>
      </w:pPr>
      <w:bookmarkStart w:id="90" w:name="_Toc474765854"/>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901DBF" w:rsidRDefault="00901DBF">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901DBF" w:rsidRDefault="00901DBF">
      <w:pPr>
        <w:pStyle w:val="2"/>
      </w:pPr>
      <w:bookmarkStart w:id="91" w:name="_Toc474765855"/>
      <w:r>
        <w:t>8.5. Сведения об организациях, осуществляющих учет прав на эмиссионные ценные бумаги эмитента</w:t>
      </w:r>
      <w:bookmarkEnd w:id="91"/>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ThinDelim"/>
      </w:pPr>
    </w:p>
    <w:p w:rsidR="00901DBF" w:rsidRDefault="00901DBF">
      <w:pPr>
        <w:pStyle w:val="2"/>
      </w:pPr>
      <w:bookmarkStart w:id="92" w:name="_Toc474765856"/>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93" w:name="_Toc474765857"/>
      <w:r>
        <w:t>8.7. Сведения об объявленных (начисленных) и (или) о выплаченных дивидендах по акциям эмитента, а также о доходах по облигациям эмитента</w:t>
      </w:r>
      <w:bookmarkEnd w:id="93"/>
    </w:p>
    <w:p w:rsidR="00901DBF" w:rsidRDefault="00901DBF">
      <w:pPr>
        <w:pStyle w:val="2"/>
      </w:pPr>
      <w:bookmarkStart w:id="94" w:name="_Toc474765858"/>
      <w:r>
        <w:t>8.7.1. Сведения об объявленных и выплаченных дивидендах по акциям эмитента</w:t>
      </w:r>
      <w:bookmarkEnd w:id="94"/>
    </w:p>
    <w:p w:rsidR="00901DBF" w:rsidRDefault="00901DBF">
      <w:pPr>
        <w:ind w:left="200"/>
      </w:pPr>
      <w:r>
        <w:rPr>
          <w:rStyle w:val="Subst"/>
          <w:bCs/>
          <w:iCs/>
        </w:rPr>
        <w:t>В течение указанного периода решений о выплате дивидендов эмитентом не принималось</w:t>
      </w:r>
    </w:p>
    <w:p w:rsidR="00901DBF" w:rsidRDefault="00901DBF">
      <w:pPr>
        <w:pStyle w:val="2"/>
      </w:pPr>
      <w:bookmarkStart w:id="95" w:name="_Toc474765859"/>
      <w:r>
        <w:t>8.7.2. Сведения о начисленных и выплаченных доходах по облигациям эмитента</w:t>
      </w:r>
      <w:bookmarkEnd w:id="95"/>
    </w:p>
    <w:p w:rsidR="00901DBF" w:rsidRDefault="00901DBF">
      <w:pPr>
        <w:ind w:left="200"/>
      </w:pPr>
      <w:r>
        <w:rPr>
          <w:rStyle w:val="Subst"/>
          <w:bCs/>
          <w:iCs/>
        </w:rPr>
        <w:t>Изменения в составе информации настоящего пункта в отчетном квартале не происходили</w:t>
      </w:r>
    </w:p>
    <w:p w:rsidR="00901DBF" w:rsidRDefault="00901DBF">
      <w:pPr>
        <w:pStyle w:val="2"/>
      </w:pPr>
      <w:bookmarkStart w:id="96" w:name="_Toc474765860"/>
      <w:r>
        <w:t>8.8. Иные сведения</w:t>
      </w:r>
      <w:bookmarkEnd w:id="96"/>
    </w:p>
    <w:p w:rsidR="00901DBF" w:rsidRDefault="00901DBF">
      <w:pPr>
        <w:ind w:left="200"/>
      </w:pPr>
      <w:r>
        <w:rPr>
          <w:rStyle w:val="Subst"/>
          <w:bCs/>
          <w:iCs/>
        </w:rPr>
        <w:t>Отсутствуют</w:t>
      </w:r>
    </w:p>
    <w:p w:rsidR="00901DBF" w:rsidRDefault="00901DBF">
      <w:pPr>
        <w:pStyle w:val="2"/>
      </w:pPr>
      <w:bookmarkStart w:id="97" w:name="_Toc474765861"/>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901DBF" w:rsidRDefault="00901DBF">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901DBF">
      <w:footerReference w:type="default" r:id="rId8"/>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AD" w:rsidRDefault="007341AD">
      <w:pPr>
        <w:spacing w:before="0" w:after="0"/>
      </w:pPr>
      <w:r>
        <w:separator/>
      </w:r>
    </w:p>
  </w:endnote>
  <w:endnote w:type="continuationSeparator" w:id="0">
    <w:p w:rsidR="007341AD" w:rsidRDefault="007341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BF" w:rsidRDefault="00901DBF">
    <w:pPr>
      <w:framePr w:wrap="auto" w:hAnchor="text" w:xAlign="right"/>
      <w:spacing w:before="0" w:after="0"/>
    </w:pPr>
    <w:r>
      <w:fldChar w:fldCharType="begin"/>
    </w:r>
    <w:r>
      <w:instrText>PAGE</w:instrText>
    </w:r>
    <w:r>
      <w:fldChar w:fldCharType="separate"/>
    </w:r>
    <w:r w:rsidR="00D47A7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AD" w:rsidRDefault="007341AD">
      <w:pPr>
        <w:spacing w:before="0" w:after="0"/>
      </w:pPr>
      <w:r>
        <w:separator/>
      </w:r>
    </w:p>
  </w:footnote>
  <w:footnote w:type="continuationSeparator" w:id="0">
    <w:p w:rsidR="007341AD" w:rsidRDefault="007341A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BF"/>
    <w:rsid w:val="0008120A"/>
    <w:rsid w:val="001958BF"/>
    <w:rsid w:val="001B3C1E"/>
    <w:rsid w:val="001C1CBC"/>
    <w:rsid w:val="003531C5"/>
    <w:rsid w:val="004E391F"/>
    <w:rsid w:val="0050656D"/>
    <w:rsid w:val="007341AD"/>
    <w:rsid w:val="007465F0"/>
    <w:rsid w:val="008C6B0D"/>
    <w:rsid w:val="00901DBF"/>
    <w:rsid w:val="00904CFC"/>
    <w:rsid w:val="0094330C"/>
    <w:rsid w:val="00B42CA4"/>
    <w:rsid w:val="00C2465A"/>
    <w:rsid w:val="00C539CA"/>
    <w:rsid w:val="00C76B72"/>
    <w:rsid w:val="00C82E52"/>
    <w:rsid w:val="00D47A7E"/>
    <w:rsid w:val="00D56223"/>
    <w:rsid w:val="00E50F69"/>
    <w:rsid w:val="00FA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Title"/>
    <w:basedOn w:val="a"/>
    <w:next w:val="a"/>
    <w:link w:val="a4"/>
    <w:uiPriority w:val="99"/>
    <w:qFormat/>
    <w:pPr>
      <w:spacing w:before="0" w:after="240"/>
      <w:jc w:val="center"/>
    </w:pPr>
    <w:rPr>
      <w:b/>
      <w:bCs/>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character" w:styleId="a5">
    <w:name w:val="annotation reference"/>
    <w:basedOn w:val="a0"/>
    <w:uiPriority w:val="99"/>
    <w:semiHidden/>
    <w:unhideWhenUsed/>
    <w:rsid w:val="00901DBF"/>
    <w:rPr>
      <w:rFonts w:cs="Times New Roman"/>
      <w:sz w:val="16"/>
      <w:szCs w:val="16"/>
    </w:rPr>
  </w:style>
  <w:style w:type="paragraph" w:styleId="a6">
    <w:name w:val="annotation text"/>
    <w:basedOn w:val="a"/>
    <w:link w:val="a7"/>
    <w:uiPriority w:val="99"/>
    <w:semiHidden/>
    <w:unhideWhenUsed/>
    <w:rsid w:val="00901DBF"/>
  </w:style>
  <w:style w:type="paragraph" w:styleId="a8">
    <w:name w:val="annotation subject"/>
    <w:basedOn w:val="a6"/>
    <w:next w:val="a6"/>
    <w:link w:val="a9"/>
    <w:uiPriority w:val="99"/>
    <w:semiHidden/>
    <w:unhideWhenUsed/>
    <w:rsid w:val="00901DBF"/>
    <w:rPr>
      <w:b/>
      <w:bCs/>
    </w:rPr>
  </w:style>
  <w:style w:type="character" w:customStyle="1" w:styleId="a7">
    <w:name w:val="Текст комментария Знак"/>
    <w:basedOn w:val="a0"/>
    <w:link w:val="a6"/>
    <w:uiPriority w:val="99"/>
    <w:semiHidden/>
    <w:locked/>
    <w:rsid w:val="00901DBF"/>
    <w:rPr>
      <w:rFonts w:ascii="Times New Roman" w:hAnsi="Times New Roman" w:cs="Times New Roman"/>
      <w:sz w:val="20"/>
      <w:szCs w:val="20"/>
    </w:rPr>
  </w:style>
  <w:style w:type="paragraph" w:styleId="aa">
    <w:name w:val="Balloon Text"/>
    <w:basedOn w:val="a"/>
    <w:link w:val="ab"/>
    <w:uiPriority w:val="99"/>
    <w:semiHidden/>
    <w:unhideWhenUsed/>
    <w:rsid w:val="00901DBF"/>
    <w:pPr>
      <w:spacing w:before="0" w:after="0"/>
    </w:pPr>
    <w:rPr>
      <w:rFonts w:ascii="Tahoma" w:hAnsi="Tahoma" w:cs="Tahoma"/>
      <w:sz w:val="16"/>
      <w:szCs w:val="16"/>
    </w:rPr>
  </w:style>
  <w:style w:type="character" w:customStyle="1" w:styleId="a9">
    <w:name w:val="Тема примечания Знак"/>
    <w:basedOn w:val="a7"/>
    <w:link w:val="a8"/>
    <w:uiPriority w:val="99"/>
    <w:semiHidden/>
    <w:locked/>
    <w:rsid w:val="00901DBF"/>
    <w:rPr>
      <w:rFonts w:ascii="Times New Roman" w:hAnsi="Times New Roman" w:cs="Times New Roman"/>
      <w:b/>
      <w:bCs/>
      <w:sz w:val="20"/>
      <w:szCs w:val="20"/>
    </w:rPr>
  </w:style>
  <w:style w:type="paragraph" w:styleId="11">
    <w:name w:val="toc 1"/>
    <w:basedOn w:val="a"/>
    <w:next w:val="a"/>
    <w:autoRedefine/>
    <w:uiPriority w:val="39"/>
    <w:unhideWhenUsed/>
    <w:rsid w:val="001B3C1E"/>
  </w:style>
  <w:style w:type="character" w:customStyle="1" w:styleId="ab">
    <w:name w:val="Текст выноски Знак"/>
    <w:basedOn w:val="a0"/>
    <w:link w:val="aa"/>
    <w:uiPriority w:val="99"/>
    <w:semiHidden/>
    <w:locked/>
    <w:rsid w:val="00901DBF"/>
    <w:rPr>
      <w:rFonts w:ascii="Tahoma" w:hAnsi="Tahoma" w:cs="Tahoma"/>
      <w:sz w:val="16"/>
      <w:szCs w:val="16"/>
    </w:rPr>
  </w:style>
  <w:style w:type="paragraph" w:styleId="21">
    <w:name w:val="toc 2"/>
    <w:basedOn w:val="a"/>
    <w:next w:val="a"/>
    <w:autoRedefine/>
    <w:uiPriority w:val="39"/>
    <w:unhideWhenUsed/>
    <w:rsid w:val="001B3C1E"/>
    <w:pPr>
      <w:ind w:left="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Title"/>
    <w:basedOn w:val="a"/>
    <w:next w:val="a"/>
    <w:link w:val="a4"/>
    <w:uiPriority w:val="99"/>
    <w:qFormat/>
    <w:pPr>
      <w:spacing w:before="0" w:after="240"/>
      <w:jc w:val="center"/>
    </w:pPr>
    <w:rPr>
      <w:b/>
      <w:bCs/>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character" w:styleId="a5">
    <w:name w:val="annotation reference"/>
    <w:basedOn w:val="a0"/>
    <w:uiPriority w:val="99"/>
    <w:semiHidden/>
    <w:unhideWhenUsed/>
    <w:rsid w:val="00901DBF"/>
    <w:rPr>
      <w:rFonts w:cs="Times New Roman"/>
      <w:sz w:val="16"/>
      <w:szCs w:val="16"/>
    </w:rPr>
  </w:style>
  <w:style w:type="paragraph" w:styleId="a6">
    <w:name w:val="annotation text"/>
    <w:basedOn w:val="a"/>
    <w:link w:val="a7"/>
    <w:uiPriority w:val="99"/>
    <w:semiHidden/>
    <w:unhideWhenUsed/>
    <w:rsid w:val="00901DBF"/>
  </w:style>
  <w:style w:type="paragraph" w:styleId="a8">
    <w:name w:val="annotation subject"/>
    <w:basedOn w:val="a6"/>
    <w:next w:val="a6"/>
    <w:link w:val="a9"/>
    <w:uiPriority w:val="99"/>
    <w:semiHidden/>
    <w:unhideWhenUsed/>
    <w:rsid w:val="00901DBF"/>
    <w:rPr>
      <w:b/>
      <w:bCs/>
    </w:rPr>
  </w:style>
  <w:style w:type="character" w:customStyle="1" w:styleId="a7">
    <w:name w:val="Текст комментария Знак"/>
    <w:basedOn w:val="a0"/>
    <w:link w:val="a6"/>
    <w:uiPriority w:val="99"/>
    <w:semiHidden/>
    <w:locked/>
    <w:rsid w:val="00901DBF"/>
    <w:rPr>
      <w:rFonts w:ascii="Times New Roman" w:hAnsi="Times New Roman" w:cs="Times New Roman"/>
      <w:sz w:val="20"/>
      <w:szCs w:val="20"/>
    </w:rPr>
  </w:style>
  <w:style w:type="paragraph" w:styleId="aa">
    <w:name w:val="Balloon Text"/>
    <w:basedOn w:val="a"/>
    <w:link w:val="ab"/>
    <w:uiPriority w:val="99"/>
    <w:semiHidden/>
    <w:unhideWhenUsed/>
    <w:rsid w:val="00901DBF"/>
    <w:pPr>
      <w:spacing w:before="0" w:after="0"/>
    </w:pPr>
    <w:rPr>
      <w:rFonts w:ascii="Tahoma" w:hAnsi="Tahoma" w:cs="Tahoma"/>
      <w:sz w:val="16"/>
      <w:szCs w:val="16"/>
    </w:rPr>
  </w:style>
  <w:style w:type="character" w:customStyle="1" w:styleId="a9">
    <w:name w:val="Тема примечания Знак"/>
    <w:basedOn w:val="a7"/>
    <w:link w:val="a8"/>
    <w:uiPriority w:val="99"/>
    <w:semiHidden/>
    <w:locked/>
    <w:rsid w:val="00901DBF"/>
    <w:rPr>
      <w:rFonts w:ascii="Times New Roman" w:hAnsi="Times New Roman" w:cs="Times New Roman"/>
      <w:b/>
      <w:bCs/>
      <w:sz w:val="20"/>
      <w:szCs w:val="20"/>
    </w:rPr>
  </w:style>
  <w:style w:type="paragraph" w:styleId="11">
    <w:name w:val="toc 1"/>
    <w:basedOn w:val="a"/>
    <w:next w:val="a"/>
    <w:autoRedefine/>
    <w:uiPriority w:val="39"/>
    <w:unhideWhenUsed/>
    <w:rsid w:val="001B3C1E"/>
  </w:style>
  <w:style w:type="character" w:customStyle="1" w:styleId="ab">
    <w:name w:val="Текст выноски Знак"/>
    <w:basedOn w:val="a0"/>
    <w:link w:val="aa"/>
    <w:uiPriority w:val="99"/>
    <w:semiHidden/>
    <w:locked/>
    <w:rsid w:val="00901DBF"/>
    <w:rPr>
      <w:rFonts w:ascii="Tahoma" w:hAnsi="Tahoma" w:cs="Tahoma"/>
      <w:sz w:val="16"/>
      <w:szCs w:val="16"/>
    </w:rPr>
  </w:style>
  <w:style w:type="paragraph" w:styleId="21">
    <w:name w:val="toc 2"/>
    <w:basedOn w:val="a"/>
    <w:next w:val="a"/>
    <w:autoRedefine/>
    <w:uiPriority w:val="39"/>
    <w:unhideWhenUsed/>
    <w:rsid w:val="001B3C1E"/>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D53B-5110-DA47-8D3F-5266647B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14660</Words>
  <Characters>83563</Characters>
  <Application>Microsoft Macintosh Word</Application>
  <DocSecurity>0</DocSecurity>
  <Lines>696</Lines>
  <Paragraphs>196</Paragraphs>
  <ScaleCrop>false</ScaleCrop>
  <Company/>
  <LinksUpToDate>false</LinksUpToDate>
  <CharactersWithSpaces>98027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Водолазская Ирина Александровна</dc:creator>
  <cp:keywords/>
  <dc:description/>
  <cp:lastModifiedBy>Egor</cp:lastModifiedBy>
  <cp:revision>2</cp:revision>
  <cp:lastPrinted>2017-02-16T02:42:00Z</cp:lastPrinted>
  <dcterms:created xsi:type="dcterms:W3CDTF">2017-02-17T02:39:00Z</dcterms:created>
  <dcterms:modified xsi:type="dcterms:W3CDTF">2017-02-17T02:39:00Z</dcterms:modified>
</cp:coreProperties>
</file>